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7B46B7">
            <w:pPr>
              <w:pStyle w:val="ListParagraph"/>
              <w:numPr>
                <w:ilvl w:val="0"/>
                <w:numId w:val="31"/>
              </w:numPr>
              <w:spacing w:line="276" w:lineRule="auto"/>
            </w:pPr>
            <w:r>
              <w:t xml:space="preserve">has evidence that matches the unit of competence </w:t>
            </w:r>
          </w:p>
          <w:p w14:paraId="2418A5DC" w14:textId="006129C8" w:rsidR="008F0B1C" w:rsidRDefault="008F0B1C" w:rsidP="007B46B7">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 xml:space="preserve">I declare that </w:t>
            </w:r>
            <w:proofErr w:type="gramStart"/>
            <w:r w:rsidRPr="004F179F">
              <w:rPr>
                <w:rFonts w:eastAsia="Calibri" w:cs="Calibri Light"/>
                <w:lang w:val="en-US"/>
              </w:rPr>
              <w:t>all of</w:t>
            </w:r>
            <w:proofErr w:type="gramEnd"/>
            <w:r w:rsidRPr="004F179F">
              <w:rPr>
                <w:rFonts w:eastAsia="Calibri" w:cs="Calibri Light"/>
                <w:lang w:val="en-US"/>
              </w:rPr>
              <w:t xml:space="preserve">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 xml:space="preserve">I understand what evidence (principles of assessment – valid, reliable, flexible, fair) and (rules of evidence – </w:t>
            </w:r>
            <w:proofErr w:type="gramStart"/>
            <w:r w:rsidRPr="004F179F">
              <w:rPr>
                <w:rFonts w:eastAsia="Calibri" w:cs="Calibri Light"/>
                <w:lang w:val="en-US"/>
              </w:rPr>
              <w:t>sufficient</w:t>
            </w:r>
            <w:proofErr w:type="gramEnd"/>
            <w:r w:rsidRPr="004F179F">
              <w:rPr>
                <w:rFonts w:eastAsia="Calibri" w:cs="Calibri Light"/>
                <w:lang w:val="en-US"/>
              </w:rPr>
              <w: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A9422E">
              <w:rPr>
                <w:rFonts w:eastAsia="Calibri" w:cs="Calibri Light"/>
                <w:color w:val="000000"/>
                <w:lang w:val="en-US"/>
              </w:rPr>
            </w:r>
            <w:r w:rsidR="00A9422E">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A9422E">
              <w:rPr>
                <w:rFonts w:cs="Calibri Light"/>
                <w:color w:val="000000"/>
              </w:rPr>
            </w:r>
            <w:r w:rsidR="00A9422E">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A9422E">
              <w:rPr>
                <w:rFonts w:cs="Calibri Light"/>
                <w:color w:val="000000"/>
              </w:rPr>
            </w:r>
            <w:r w:rsidR="00A9422E">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4E7640E6" w14:textId="77777777" w:rsidR="00D96752" w:rsidRDefault="00D96752"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6861"/>
      </w:tblGrid>
      <w:tr w:rsidR="008F4F44" w:rsidRPr="00650870" w14:paraId="28A72A29" w14:textId="77777777" w:rsidTr="00073AE5">
        <w:trPr>
          <w:trHeight w:val="432"/>
        </w:trPr>
        <w:tc>
          <w:tcPr>
            <w:tcW w:w="9016" w:type="dxa"/>
            <w:gridSpan w:val="2"/>
            <w:shd w:val="clear" w:color="auto" w:fill="D9D9D9" w:themeFill="background1" w:themeFillShade="D9"/>
            <w:vAlign w:val="center"/>
          </w:tcPr>
          <w:p w14:paraId="29A48C4D" w14:textId="4289A5A7" w:rsidR="008F4F44" w:rsidRPr="00650870" w:rsidRDefault="008F4F44" w:rsidP="008F4F44">
            <w:pPr>
              <w:rPr>
                <w:rFonts w:ascii="Calibri" w:eastAsia="Calibri" w:hAnsi="Calibri" w:cs="Times New Roman"/>
                <w:lang w:val="en-US"/>
              </w:rPr>
            </w:pPr>
            <w:r w:rsidRPr="00650870">
              <w:rPr>
                <w:rFonts w:eastAsia="Calibri" w:cs="Times New Roman"/>
                <w:b/>
                <w:lang w:val="en-US"/>
              </w:rPr>
              <w:t xml:space="preserve">SECTION </w:t>
            </w:r>
            <w:r w:rsidR="00E84C44">
              <w:rPr>
                <w:rFonts w:eastAsia="Calibri" w:cs="Times New Roman"/>
                <w:b/>
                <w:lang w:val="en-US"/>
              </w:rPr>
              <w:t>1.4</w:t>
            </w:r>
            <w:r w:rsidRPr="00650870">
              <w:rPr>
                <w:rFonts w:eastAsia="Calibri" w:cs="Times New Roman"/>
                <w:b/>
                <w:lang w:val="en-US"/>
              </w:rPr>
              <w:t xml:space="preserve"> –</w:t>
            </w:r>
            <w:r w:rsidR="00073AE5" w:rsidRPr="00650870">
              <w:rPr>
                <w:rFonts w:eastAsia="Calibri" w:cs="Times New Roman"/>
                <w:b/>
                <w:lang w:val="en-US"/>
              </w:rPr>
              <w:t>ASSESSMENT OUTCOME &amp; ASSESSOR INFORMATION</w:t>
            </w:r>
          </w:p>
        </w:tc>
      </w:tr>
      <w:tr w:rsidR="00BB12C9" w:rsidRPr="00650870" w14:paraId="24DED139" w14:textId="77777777" w:rsidTr="00E84C44">
        <w:trPr>
          <w:trHeight w:val="432"/>
        </w:trPr>
        <w:tc>
          <w:tcPr>
            <w:tcW w:w="2155" w:type="dxa"/>
            <w:shd w:val="clear" w:color="auto" w:fill="D9D9D9" w:themeFill="background1" w:themeFillShade="D9"/>
            <w:vAlign w:val="center"/>
          </w:tcPr>
          <w:p w14:paraId="0BC9B7A1" w14:textId="0A190478" w:rsidR="00BB12C9" w:rsidRPr="00650870" w:rsidRDefault="00BB12C9" w:rsidP="008F4F44">
            <w:pPr>
              <w:rPr>
                <w:rFonts w:eastAsia="Calibri" w:cs="Arial"/>
                <w:lang w:val="en-US"/>
              </w:rPr>
            </w:pPr>
            <w:r w:rsidRPr="00650870">
              <w:rPr>
                <w:rFonts w:eastAsia="Calibri" w:cs="Arial"/>
                <w:lang w:val="en-US"/>
              </w:rPr>
              <w:t>Unit/s of Competency</w:t>
            </w:r>
          </w:p>
        </w:tc>
        <w:tc>
          <w:tcPr>
            <w:tcW w:w="6861" w:type="dxa"/>
            <w:shd w:val="clear" w:color="auto" w:fill="D9D9D9" w:themeFill="background1" w:themeFillShade="D9"/>
            <w:vAlign w:val="center"/>
          </w:tcPr>
          <w:p w14:paraId="54964B97" w14:textId="50D13BDA" w:rsidR="00BB12C9" w:rsidRPr="00650870" w:rsidRDefault="00A9422E" w:rsidP="008F4F44">
            <w:pPr>
              <w:rPr>
                <w:rFonts w:cs="Calibri Light"/>
                <w:color w:val="000000"/>
              </w:rPr>
            </w:pPr>
            <w:r w:rsidRPr="00A9422E">
              <w:rPr>
                <w:rFonts w:cs="Calibri Light"/>
                <w:color w:val="000000"/>
              </w:rPr>
              <w:t>BSBLDR511 Develop and use emotional intelligence</w:t>
            </w:r>
          </w:p>
        </w:tc>
      </w:tr>
      <w:tr w:rsidR="00073AE5" w:rsidRPr="00650870" w14:paraId="6A957010" w14:textId="77777777" w:rsidTr="00073AE5">
        <w:trPr>
          <w:trHeight w:val="432"/>
        </w:trPr>
        <w:tc>
          <w:tcPr>
            <w:tcW w:w="2155" w:type="dxa"/>
            <w:shd w:val="clear" w:color="auto" w:fill="D9D9D9" w:themeFill="background1" w:themeFillShade="D9"/>
            <w:vAlign w:val="center"/>
          </w:tcPr>
          <w:p w14:paraId="3009259C" w14:textId="77777777" w:rsidR="00073AE5" w:rsidRPr="00650870" w:rsidRDefault="00073AE5" w:rsidP="008F4F44">
            <w:pPr>
              <w:rPr>
                <w:rFonts w:eastAsia="Calibri" w:cs="Arial"/>
                <w:lang w:val="en-US"/>
              </w:rPr>
            </w:pPr>
            <w:r w:rsidRPr="00650870">
              <w:rPr>
                <w:rFonts w:eastAsia="Calibri" w:cs="Arial"/>
                <w:lang w:val="en-US"/>
              </w:rPr>
              <w:t>Assessment Outcome</w:t>
            </w:r>
          </w:p>
        </w:tc>
        <w:tc>
          <w:tcPr>
            <w:tcW w:w="6861" w:type="dxa"/>
            <w:shd w:val="clear" w:color="auto" w:fill="D9D9D9" w:themeFill="background1" w:themeFillShade="D9"/>
            <w:vAlign w:val="center"/>
          </w:tcPr>
          <w:p w14:paraId="69F4ACC8" w14:textId="77777777" w:rsidR="00073AE5" w:rsidRPr="00650870" w:rsidRDefault="003F0D3C" w:rsidP="008F4F44">
            <w:pPr>
              <w:rPr>
                <w:rFonts w:eastAsia="Calibri" w:cs="Arial"/>
                <w:lang w:val="en-US"/>
              </w:rPr>
            </w:pPr>
            <w:r w:rsidRPr="00650870">
              <w:rPr>
                <w:rFonts w:cs="Calibri Light"/>
                <w:color w:val="000000"/>
              </w:rPr>
              <w:t xml:space="preserve">                    </w:t>
            </w:r>
            <w:r w:rsidR="00073AE5" w:rsidRPr="00650870">
              <w:rPr>
                <w:rFonts w:cs="Calibri Light"/>
                <w:color w:val="000000"/>
              </w:rPr>
              <w:fldChar w:fldCharType="begin">
                <w:ffData>
                  <w:name w:val="Check7"/>
                  <w:enabled/>
                  <w:calcOnExit w:val="0"/>
                  <w:checkBox>
                    <w:sizeAuto/>
                    <w:default w:val="0"/>
                  </w:checkBox>
                </w:ffData>
              </w:fldChar>
            </w:r>
            <w:r w:rsidR="00073AE5" w:rsidRPr="00650870">
              <w:rPr>
                <w:rFonts w:cs="Calibri Light"/>
                <w:color w:val="000000"/>
              </w:rPr>
              <w:instrText xml:space="preserve"> FORMCHECKBOX </w:instrText>
            </w:r>
            <w:r w:rsidR="00A9422E">
              <w:rPr>
                <w:rFonts w:cs="Calibri Light"/>
                <w:color w:val="000000"/>
              </w:rPr>
            </w:r>
            <w:r w:rsidR="00A9422E">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Competent       </w:t>
            </w:r>
            <w:r w:rsidRPr="00650870">
              <w:rPr>
                <w:rFonts w:cs="Calibri Light"/>
                <w:color w:val="000000"/>
              </w:rPr>
              <w:t xml:space="preserve">                            </w:t>
            </w:r>
            <w:r w:rsidR="00073AE5" w:rsidRPr="00650870">
              <w:rPr>
                <w:rFonts w:cs="Calibri Light"/>
                <w:color w:val="000000"/>
              </w:rPr>
              <w:fldChar w:fldCharType="begin">
                <w:ffData>
                  <w:name w:val="Check8"/>
                  <w:enabled/>
                  <w:calcOnExit w:val="0"/>
                  <w:checkBox>
                    <w:sizeAuto/>
                    <w:default w:val="0"/>
                  </w:checkBox>
                </w:ffData>
              </w:fldChar>
            </w:r>
            <w:r w:rsidR="00073AE5" w:rsidRPr="00650870">
              <w:rPr>
                <w:rFonts w:cs="Calibri Light"/>
                <w:color w:val="000000"/>
              </w:rPr>
              <w:instrText xml:space="preserve"> FORMCHECKBOX </w:instrText>
            </w:r>
            <w:r w:rsidR="00A9422E">
              <w:rPr>
                <w:rFonts w:cs="Calibri Light"/>
                <w:color w:val="000000"/>
              </w:rPr>
            </w:r>
            <w:r w:rsidR="00A9422E">
              <w:rPr>
                <w:rFonts w:cs="Calibri Light"/>
                <w:color w:val="000000"/>
              </w:rPr>
              <w:fldChar w:fldCharType="separate"/>
            </w:r>
            <w:r w:rsidR="00073AE5" w:rsidRPr="00650870">
              <w:rPr>
                <w:rFonts w:cs="Calibri Light"/>
                <w:color w:val="000000"/>
              </w:rPr>
              <w:fldChar w:fldCharType="end"/>
            </w:r>
            <w:r w:rsidR="00073AE5" w:rsidRPr="00650870">
              <w:rPr>
                <w:rFonts w:cs="Calibri Light"/>
                <w:color w:val="000000"/>
              </w:rPr>
              <w:t xml:space="preserve"> No</w:t>
            </w:r>
            <w:r w:rsidRPr="00650870">
              <w:rPr>
                <w:rFonts w:cs="Calibri Light"/>
                <w:color w:val="000000"/>
              </w:rPr>
              <w:t>t Yet Competent</w:t>
            </w:r>
          </w:p>
        </w:tc>
      </w:tr>
      <w:tr w:rsidR="008F4F44" w:rsidRPr="00650870" w14:paraId="7CA456EB" w14:textId="77777777" w:rsidTr="00073AE5">
        <w:trPr>
          <w:trHeight w:val="432"/>
        </w:trPr>
        <w:tc>
          <w:tcPr>
            <w:tcW w:w="2155" w:type="dxa"/>
            <w:shd w:val="clear" w:color="auto" w:fill="D9D9D9" w:themeFill="background1" w:themeFillShade="D9"/>
            <w:vAlign w:val="center"/>
          </w:tcPr>
          <w:p w14:paraId="01F8F5E0" w14:textId="77777777" w:rsidR="008F4F44" w:rsidRPr="00650870" w:rsidRDefault="008F4F44" w:rsidP="008F4F44">
            <w:pPr>
              <w:rPr>
                <w:rFonts w:eastAsia="Calibri" w:cs="Arial"/>
                <w:lang w:val="en-US"/>
              </w:rPr>
            </w:pPr>
            <w:r w:rsidRPr="00650870">
              <w:rPr>
                <w:rFonts w:eastAsia="Calibri" w:cs="Arial"/>
                <w:lang w:val="en-US"/>
              </w:rPr>
              <w:t>Assessor’s Name:</w:t>
            </w:r>
          </w:p>
        </w:tc>
        <w:tc>
          <w:tcPr>
            <w:tcW w:w="6861" w:type="dxa"/>
            <w:shd w:val="clear" w:color="auto" w:fill="D9D9D9" w:themeFill="background1" w:themeFillShade="D9"/>
            <w:vAlign w:val="center"/>
          </w:tcPr>
          <w:p w14:paraId="46FD409B" w14:textId="77777777" w:rsidR="008F4F44" w:rsidRPr="00650870" w:rsidRDefault="008F4F44" w:rsidP="008F4F44">
            <w:pPr>
              <w:rPr>
                <w:rFonts w:eastAsia="Calibri" w:cs="Arial"/>
                <w:lang w:val="en-US"/>
              </w:rPr>
            </w:pPr>
          </w:p>
        </w:tc>
      </w:tr>
      <w:tr w:rsidR="008F4F44" w:rsidRPr="00650870" w14:paraId="02F0E406" w14:textId="77777777" w:rsidTr="00073AE5">
        <w:trPr>
          <w:trHeight w:val="432"/>
        </w:trPr>
        <w:tc>
          <w:tcPr>
            <w:tcW w:w="2155" w:type="dxa"/>
            <w:shd w:val="clear" w:color="auto" w:fill="D9D9D9" w:themeFill="background1" w:themeFillShade="D9"/>
            <w:vAlign w:val="center"/>
          </w:tcPr>
          <w:p w14:paraId="47A779B2" w14:textId="77777777" w:rsidR="008F4F44" w:rsidRPr="00650870" w:rsidRDefault="008F4F44" w:rsidP="008F4F44">
            <w:pPr>
              <w:rPr>
                <w:rFonts w:eastAsia="Calibri" w:cs="Arial"/>
                <w:lang w:val="en-US"/>
              </w:rPr>
            </w:pPr>
            <w:r w:rsidRPr="00650870">
              <w:rPr>
                <w:rFonts w:eastAsia="Calibri" w:cs="Arial"/>
                <w:lang w:val="en-US"/>
              </w:rPr>
              <w:t>Assessor’s Signature:</w:t>
            </w:r>
          </w:p>
        </w:tc>
        <w:tc>
          <w:tcPr>
            <w:tcW w:w="6861" w:type="dxa"/>
            <w:shd w:val="clear" w:color="auto" w:fill="D9D9D9" w:themeFill="background1" w:themeFillShade="D9"/>
            <w:vAlign w:val="center"/>
          </w:tcPr>
          <w:p w14:paraId="7EF4731C" w14:textId="77777777" w:rsidR="008F4F44" w:rsidRPr="00650870" w:rsidRDefault="008F4F44" w:rsidP="008F4F44">
            <w:pPr>
              <w:rPr>
                <w:rFonts w:eastAsia="Calibri" w:cs="Arial"/>
                <w:lang w:val="en-US"/>
              </w:rPr>
            </w:pPr>
          </w:p>
        </w:tc>
      </w:tr>
      <w:tr w:rsidR="008F4F44" w:rsidRPr="00650870" w14:paraId="626CBB8B" w14:textId="77777777" w:rsidTr="00073AE5">
        <w:trPr>
          <w:trHeight w:val="432"/>
        </w:trPr>
        <w:tc>
          <w:tcPr>
            <w:tcW w:w="2155" w:type="dxa"/>
            <w:shd w:val="clear" w:color="auto" w:fill="D9D9D9" w:themeFill="background1" w:themeFillShade="D9"/>
            <w:vAlign w:val="center"/>
          </w:tcPr>
          <w:p w14:paraId="6E686E8D" w14:textId="77777777" w:rsidR="008F4F44" w:rsidRPr="00650870" w:rsidRDefault="008F4F44" w:rsidP="008F4F44">
            <w:pPr>
              <w:rPr>
                <w:rFonts w:eastAsia="Calibri" w:cs="Arial"/>
                <w:lang w:val="en-US"/>
              </w:rPr>
            </w:pPr>
            <w:r w:rsidRPr="00650870">
              <w:rPr>
                <w:rFonts w:eastAsia="Calibri" w:cs="Arial"/>
                <w:lang w:val="en-US"/>
              </w:rPr>
              <w:t>Date:</w:t>
            </w:r>
          </w:p>
        </w:tc>
        <w:tc>
          <w:tcPr>
            <w:tcW w:w="6861" w:type="dxa"/>
            <w:shd w:val="clear" w:color="auto" w:fill="D9D9D9" w:themeFill="background1" w:themeFillShade="D9"/>
            <w:vAlign w:val="center"/>
          </w:tcPr>
          <w:p w14:paraId="37661628" w14:textId="77777777" w:rsidR="008F4F44" w:rsidRPr="00650870" w:rsidRDefault="008F4F44" w:rsidP="008F4F44">
            <w:pPr>
              <w:rPr>
                <w:rFonts w:eastAsia="Calibri" w:cs="Arial"/>
                <w:lang w:val="en-US"/>
              </w:rPr>
            </w:pPr>
          </w:p>
        </w:tc>
      </w:tr>
    </w:tbl>
    <w:p w14:paraId="0063BA7D" w14:textId="77777777" w:rsidR="008F4F44" w:rsidRDefault="008F4F44" w:rsidP="008A34B5">
      <w:pPr>
        <w:spacing w:line="240" w:lineRule="auto"/>
        <w:contextualSpacing/>
        <w:jc w:val="both"/>
        <w:rPr>
          <w:rFonts w:cs="Calibri Light"/>
          <w:b/>
        </w:rPr>
      </w:pPr>
    </w:p>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1BC65B52" w14:textId="77777777" w:rsidR="00A9422E" w:rsidRDefault="00A9422E" w:rsidP="00A9422E">
      <w:pPr>
        <w:contextualSpacing/>
        <w:jc w:val="both"/>
        <w:rPr>
          <w:rStyle w:val="Strong"/>
          <w:sz w:val="24"/>
          <w:lang w:val="en-US"/>
        </w:rPr>
      </w:pPr>
      <w:r w:rsidRPr="00954FB3">
        <w:rPr>
          <w:rStyle w:val="Strong"/>
          <w:sz w:val="24"/>
          <w:lang w:val="en-US"/>
        </w:rPr>
        <w:t>BSBLDR5</w:t>
      </w:r>
      <w:r>
        <w:rPr>
          <w:rStyle w:val="Strong"/>
          <w:sz w:val="24"/>
          <w:lang w:val="en-US"/>
        </w:rPr>
        <w:t>1</w:t>
      </w:r>
      <w:r w:rsidRPr="00954FB3">
        <w:rPr>
          <w:rStyle w:val="Strong"/>
          <w:sz w:val="24"/>
          <w:lang w:val="en-US"/>
        </w:rPr>
        <w:t>1 Develop and use emotional intelligence</w:t>
      </w:r>
    </w:p>
    <w:p w14:paraId="23AA0E71" w14:textId="77777777" w:rsidR="00A9422E" w:rsidRPr="00BF2D65" w:rsidRDefault="00A9422E" w:rsidP="00A9422E">
      <w:pPr>
        <w:contextualSpacing/>
        <w:jc w:val="both"/>
        <w:rPr>
          <w:b/>
        </w:rPr>
      </w:pPr>
      <w:r w:rsidRPr="00BF2D65">
        <w:rPr>
          <w:b/>
        </w:rPr>
        <w:t>Unit Descriptor:</w:t>
      </w:r>
    </w:p>
    <w:p w14:paraId="4DF8BAA0" w14:textId="77777777" w:rsidR="00A9422E" w:rsidRPr="00EB6FA3" w:rsidRDefault="00A9422E" w:rsidP="00A9422E">
      <w:pPr>
        <w:spacing w:line="240" w:lineRule="auto"/>
        <w:contextualSpacing/>
        <w:jc w:val="both"/>
        <w:rPr>
          <w:rFonts w:cs="Calibri Light"/>
          <w:color w:val="000000" w:themeColor="text1"/>
          <w:szCs w:val="18"/>
        </w:rPr>
      </w:pPr>
      <w:r w:rsidRPr="00EB6FA3">
        <w:rPr>
          <w:rFonts w:cs="Calibri Light"/>
          <w:color w:val="000000" w:themeColor="text1"/>
          <w:szCs w:val="18"/>
        </w:rPr>
        <w:t>This unit covers the development and use of emotional intelligence to increase self-awareness, self-management, social awareness and relationship management in the context of the workplace.</w:t>
      </w:r>
    </w:p>
    <w:p w14:paraId="5A1C6118" w14:textId="77777777" w:rsidR="00A9422E" w:rsidRPr="00EB6FA3" w:rsidRDefault="00A9422E" w:rsidP="00A9422E">
      <w:pPr>
        <w:spacing w:line="240" w:lineRule="auto"/>
        <w:contextualSpacing/>
        <w:jc w:val="both"/>
        <w:rPr>
          <w:rFonts w:cs="Calibri Light"/>
          <w:color w:val="000000" w:themeColor="text1"/>
          <w:szCs w:val="18"/>
        </w:rPr>
      </w:pPr>
    </w:p>
    <w:p w14:paraId="0DC5AED0" w14:textId="77777777" w:rsidR="00A9422E" w:rsidRPr="00EB6FA3" w:rsidRDefault="00A9422E" w:rsidP="00A9422E">
      <w:pPr>
        <w:spacing w:line="240" w:lineRule="auto"/>
        <w:contextualSpacing/>
        <w:jc w:val="both"/>
        <w:rPr>
          <w:rFonts w:cs="Calibri Light"/>
          <w:color w:val="000000" w:themeColor="text1"/>
          <w:szCs w:val="18"/>
        </w:rPr>
      </w:pPr>
      <w:r w:rsidRPr="00EB6FA3">
        <w:rPr>
          <w:rFonts w:cs="Calibri Light"/>
          <w:color w:val="000000" w:themeColor="text1"/>
          <w:szCs w:val="18"/>
        </w:rPr>
        <w:t>It includes identifying the impact of own emotions on others in the workplace, recognising and appreciating the emotional strengths and weaknesses of others, promoting the development of emotional intelligence in others and utilising emotional intelligence to maximise team outcomes.</w:t>
      </w:r>
    </w:p>
    <w:p w14:paraId="73D013E9" w14:textId="77777777" w:rsidR="00A9422E" w:rsidRPr="00EB6FA3" w:rsidRDefault="00A9422E" w:rsidP="00A9422E">
      <w:pPr>
        <w:spacing w:line="240" w:lineRule="auto"/>
        <w:contextualSpacing/>
        <w:jc w:val="both"/>
        <w:rPr>
          <w:rFonts w:cs="Calibri Light"/>
          <w:color w:val="000000" w:themeColor="text1"/>
          <w:szCs w:val="18"/>
        </w:rPr>
      </w:pPr>
    </w:p>
    <w:p w14:paraId="1098D43F" w14:textId="77777777" w:rsidR="00A9422E" w:rsidRPr="00C73AC5" w:rsidRDefault="00A9422E" w:rsidP="00A9422E">
      <w:pPr>
        <w:spacing w:line="240" w:lineRule="auto"/>
        <w:contextualSpacing/>
        <w:jc w:val="both"/>
        <w:rPr>
          <w:rFonts w:cs="Calibri Light"/>
          <w:color w:val="000000" w:themeColor="text1"/>
          <w:szCs w:val="18"/>
        </w:rPr>
      </w:pPr>
      <w:r w:rsidRPr="00EB6FA3">
        <w:rPr>
          <w:rFonts w:cs="Calibri Light"/>
          <w:color w:val="000000" w:themeColor="text1"/>
          <w:szCs w:val="18"/>
        </w:rPr>
        <w:t>It applies to managers who are required to identify, analyse, synthesise and act on information from a range of sources and who deal with unpredictable problems as part of their job role. They use initiative and judgement to organise the work of self and others and plan, evaluate and co-ordinate the work of teams.</w:t>
      </w:r>
    </w:p>
    <w:p w14:paraId="52133F71" w14:textId="77777777" w:rsidR="00A9422E" w:rsidRPr="004700FA" w:rsidRDefault="00A9422E" w:rsidP="00A9422E">
      <w:pPr>
        <w:contextualSpacing/>
        <w:jc w:val="both"/>
        <w:rPr>
          <w:rFonts w:cs="Calibri Light"/>
        </w:rPr>
      </w:pPr>
    </w:p>
    <w:p w14:paraId="4775A1A0" w14:textId="77777777" w:rsidR="00A9422E" w:rsidRPr="004700FA" w:rsidRDefault="00A9422E" w:rsidP="00A9422E">
      <w:pPr>
        <w:contextualSpacing/>
        <w:jc w:val="both"/>
        <w:rPr>
          <w:rFonts w:cs="Calibri Light"/>
          <w:b/>
        </w:rPr>
      </w:pPr>
      <w:r w:rsidRPr="004700FA">
        <w:rPr>
          <w:rFonts w:cs="Calibri Light"/>
          <w:b/>
        </w:rPr>
        <w:t>Elements:</w:t>
      </w:r>
    </w:p>
    <w:p w14:paraId="06C64D39" w14:textId="77777777" w:rsidR="00A9422E" w:rsidRPr="008B61CC" w:rsidRDefault="00A9422E" w:rsidP="00A9422E">
      <w:pPr>
        <w:pStyle w:val="ListParagraph"/>
        <w:numPr>
          <w:ilvl w:val="0"/>
          <w:numId w:val="6"/>
        </w:numPr>
        <w:jc w:val="both"/>
        <w:rPr>
          <w:rFonts w:cs="Calibri Light"/>
        </w:rPr>
      </w:pPr>
      <w:r w:rsidRPr="008B61CC">
        <w:t>Identify the impact of own emotions on others in the workplace</w:t>
      </w:r>
    </w:p>
    <w:p w14:paraId="008D2BDF" w14:textId="77777777" w:rsidR="00A9422E" w:rsidRPr="008B61CC" w:rsidRDefault="00A9422E" w:rsidP="00A9422E">
      <w:pPr>
        <w:pStyle w:val="ListParagraph"/>
        <w:numPr>
          <w:ilvl w:val="0"/>
          <w:numId w:val="6"/>
        </w:numPr>
        <w:jc w:val="both"/>
        <w:rPr>
          <w:rFonts w:cs="Calibri Light"/>
        </w:rPr>
      </w:pPr>
      <w:r w:rsidRPr="008B61CC">
        <w:t>Recognise and address the emotional strengths and weaknesses of others</w:t>
      </w:r>
    </w:p>
    <w:p w14:paraId="42D8CB46" w14:textId="77777777" w:rsidR="00A9422E" w:rsidRPr="008B61CC" w:rsidRDefault="00A9422E" w:rsidP="00A9422E">
      <w:pPr>
        <w:pStyle w:val="ListParagraph"/>
        <w:numPr>
          <w:ilvl w:val="0"/>
          <w:numId w:val="6"/>
        </w:numPr>
        <w:jc w:val="both"/>
        <w:rPr>
          <w:rFonts w:cs="Calibri Light"/>
        </w:rPr>
      </w:pPr>
      <w:r w:rsidRPr="008B61CC">
        <w:t>Promote the development of emotional intelligence in others</w:t>
      </w:r>
    </w:p>
    <w:p w14:paraId="11FB1E4A" w14:textId="77777777" w:rsidR="00A9422E" w:rsidRPr="008B61CC" w:rsidRDefault="00A9422E" w:rsidP="00A9422E">
      <w:pPr>
        <w:pStyle w:val="ListParagraph"/>
        <w:numPr>
          <w:ilvl w:val="0"/>
          <w:numId w:val="6"/>
        </w:numPr>
        <w:jc w:val="both"/>
        <w:rPr>
          <w:rFonts w:cs="Calibri Light"/>
        </w:rPr>
      </w:pPr>
      <w:r w:rsidRPr="008B61CC">
        <w:rPr>
          <w:rFonts w:cs="Calibri Light"/>
        </w:rPr>
        <w:t>Utilise emotional intelligence to maximise team outcomes</w:t>
      </w:r>
    </w:p>
    <w:p w14:paraId="69C5C45D" w14:textId="77777777" w:rsidR="00A9422E" w:rsidRDefault="00A9422E" w:rsidP="00A9422E">
      <w:pPr>
        <w:spacing w:line="240" w:lineRule="auto"/>
        <w:jc w:val="both"/>
        <w:rPr>
          <w:rFonts w:cs="Calibri Light"/>
        </w:rPr>
      </w:pPr>
      <w:r w:rsidRPr="001D4B74">
        <w:rPr>
          <w:rFonts w:cs="Calibri Light"/>
        </w:rPr>
        <w:t>Please work your way through the following</w:t>
      </w:r>
      <w:r>
        <w:rPr>
          <w:rFonts w:cs="Calibri Light"/>
        </w:rPr>
        <w:t xml:space="preserve"> self-assessment</w:t>
      </w:r>
      <w:r w:rsidRPr="001D4B74">
        <w:rPr>
          <w:rFonts w:cs="Calibri Light"/>
        </w:rPr>
        <w:t xml:space="preserve"> checklist and review the listed tasks, skills and knowledge to determine whether you have the current knowledge and skills in these areas.</w:t>
      </w:r>
      <w:r>
        <w:rPr>
          <w:rFonts w:cs="Calibri Light"/>
        </w:rPr>
        <w:t xml:space="preserve">  If you believe that you have the skills and knowledge required, please provide comments </w:t>
      </w:r>
      <w:r w:rsidRPr="001D4B74">
        <w:rPr>
          <w:rFonts w:cs="Calibri Light"/>
          <w:b/>
          <w:u w:val="single"/>
        </w:rPr>
        <w:t>AND</w:t>
      </w:r>
      <w:r>
        <w:rPr>
          <w:rFonts w:cs="Calibri Light"/>
        </w:rPr>
        <w:t xml:space="preserve"> information in relation to evidence that you can provide and submit for review.  </w:t>
      </w:r>
    </w:p>
    <w:p w14:paraId="630B0890" w14:textId="77777777" w:rsidR="00A9422E" w:rsidRPr="00451CDF" w:rsidRDefault="00A9422E" w:rsidP="00A9422E">
      <w:pPr>
        <w:spacing w:after="0" w:line="240" w:lineRule="auto"/>
        <w:jc w:val="both"/>
        <w:rPr>
          <w:rFonts w:cs="Calibri Light"/>
          <w:color w:val="000000" w:themeColor="text1"/>
        </w:rPr>
      </w:pPr>
      <w:r w:rsidRPr="00451CDF">
        <w:rPr>
          <w:rFonts w:cs="Calibri Light"/>
          <w:color w:val="000000" w:themeColor="text1"/>
        </w:rPr>
        <w:t>The evidence to be provided n</w:t>
      </w:r>
      <w:bookmarkStart w:id="1" w:name="_GoBack"/>
      <w:bookmarkEnd w:id="1"/>
      <w:r w:rsidRPr="00451CDF">
        <w:rPr>
          <w:rFonts w:cs="Calibri Light"/>
          <w:color w:val="000000" w:themeColor="text1"/>
        </w:rPr>
        <w:t xml:space="preserve">eeds to show that you have </w:t>
      </w:r>
      <w:r w:rsidRPr="00451CDF">
        <w:rPr>
          <w:color w:val="000000" w:themeColor="text1"/>
        </w:rPr>
        <w:t>identified the impact of own emotions on others in the workplace, recognised and appreciated the emotional strengths and weaknesses of others, promoted the development of emotional intelligence in others and utilised emotional intelligence to maximise team outcomes.</w:t>
      </w:r>
    </w:p>
    <w:p w14:paraId="395461EA" w14:textId="77777777" w:rsidR="00A9422E" w:rsidRDefault="00A9422E" w:rsidP="00A9422E">
      <w:pPr>
        <w:spacing w:line="240" w:lineRule="auto"/>
        <w:jc w:val="both"/>
        <w:rPr>
          <w:rFonts w:cs="Calibri Light"/>
          <w:color w:val="000000" w:themeColor="text1"/>
        </w:rPr>
      </w:pPr>
    </w:p>
    <w:p w14:paraId="753D3388" w14:textId="77777777" w:rsidR="00A9422E" w:rsidRPr="00F523AE" w:rsidRDefault="00A9422E" w:rsidP="00A9422E">
      <w:pPr>
        <w:spacing w:line="240" w:lineRule="auto"/>
        <w:jc w:val="both"/>
        <w:rPr>
          <w:rFonts w:cs="Calibri Light"/>
          <w:color w:val="000000" w:themeColor="text1"/>
        </w:rPr>
      </w:pPr>
      <w:r w:rsidRPr="00F523AE">
        <w:rPr>
          <w:rFonts w:cs="Calibri Light"/>
          <w:color w:val="000000" w:themeColor="text1"/>
        </w:rPr>
        <w:t xml:space="preserve">Evidence can include; </w:t>
      </w:r>
    </w:p>
    <w:p w14:paraId="47EEED54" w14:textId="77777777" w:rsidR="00A9422E" w:rsidRPr="00F523AE" w:rsidRDefault="00A9422E" w:rsidP="00A9422E">
      <w:pPr>
        <w:numPr>
          <w:ilvl w:val="0"/>
          <w:numId w:val="10"/>
        </w:numPr>
        <w:spacing w:after="0" w:line="240" w:lineRule="auto"/>
        <w:jc w:val="both"/>
        <w:rPr>
          <w:rFonts w:cs="Calibri Light"/>
          <w:color w:val="000000" w:themeColor="text1"/>
        </w:rPr>
      </w:pPr>
      <w:r w:rsidRPr="00F523AE">
        <w:rPr>
          <w:rFonts w:cs="Calibri Light"/>
          <w:color w:val="000000" w:themeColor="text1"/>
        </w:rPr>
        <w:t>Performance reviews</w:t>
      </w:r>
    </w:p>
    <w:p w14:paraId="34139259" w14:textId="77777777" w:rsidR="00A9422E" w:rsidRPr="00F523AE" w:rsidRDefault="00A9422E" w:rsidP="00A9422E">
      <w:pPr>
        <w:numPr>
          <w:ilvl w:val="0"/>
          <w:numId w:val="10"/>
        </w:numPr>
        <w:spacing w:after="0" w:line="240" w:lineRule="auto"/>
        <w:jc w:val="both"/>
        <w:rPr>
          <w:rFonts w:cs="Calibri Light"/>
          <w:color w:val="000000" w:themeColor="text1"/>
        </w:rPr>
      </w:pPr>
      <w:r w:rsidRPr="00F523AE">
        <w:rPr>
          <w:rFonts w:cs="Calibri Light"/>
          <w:color w:val="000000" w:themeColor="text1"/>
        </w:rPr>
        <w:t>Personal development plan</w:t>
      </w:r>
    </w:p>
    <w:p w14:paraId="6DE22A35" w14:textId="77777777" w:rsidR="00A9422E" w:rsidRPr="00F523AE" w:rsidRDefault="00A9422E" w:rsidP="00A9422E">
      <w:pPr>
        <w:numPr>
          <w:ilvl w:val="0"/>
          <w:numId w:val="10"/>
        </w:numPr>
        <w:spacing w:after="0" w:line="240" w:lineRule="auto"/>
        <w:jc w:val="both"/>
        <w:rPr>
          <w:rFonts w:cs="Calibri Light"/>
          <w:color w:val="000000" w:themeColor="text1"/>
        </w:rPr>
      </w:pPr>
      <w:r w:rsidRPr="00F523AE">
        <w:rPr>
          <w:rFonts w:cs="Calibri Light"/>
          <w:color w:val="000000" w:themeColor="text1"/>
        </w:rPr>
        <w:t>Diary excerpts</w:t>
      </w:r>
    </w:p>
    <w:p w14:paraId="187A3735" w14:textId="77777777" w:rsidR="00A9422E" w:rsidRPr="00F523AE" w:rsidRDefault="00A9422E" w:rsidP="00A9422E">
      <w:pPr>
        <w:numPr>
          <w:ilvl w:val="0"/>
          <w:numId w:val="10"/>
        </w:numPr>
        <w:spacing w:after="0" w:line="240" w:lineRule="auto"/>
        <w:jc w:val="both"/>
        <w:rPr>
          <w:rFonts w:cs="Calibri Light"/>
          <w:color w:val="000000" w:themeColor="text1"/>
        </w:rPr>
      </w:pPr>
      <w:r w:rsidRPr="00F523AE">
        <w:rPr>
          <w:rFonts w:cs="Calibri Light"/>
          <w:color w:val="000000" w:themeColor="text1"/>
        </w:rPr>
        <w:t>Minutes of meetings</w:t>
      </w:r>
    </w:p>
    <w:p w14:paraId="23A49AC9" w14:textId="77777777" w:rsidR="00A9422E" w:rsidRPr="00F523AE" w:rsidRDefault="00A9422E" w:rsidP="00A9422E">
      <w:pPr>
        <w:numPr>
          <w:ilvl w:val="0"/>
          <w:numId w:val="10"/>
        </w:numPr>
        <w:spacing w:after="0" w:line="240" w:lineRule="auto"/>
        <w:jc w:val="both"/>
        <w:rPr>
          <w:rFonts w:cs="Calibri Light"/>
          <w:color w:val="000000" w:themeColor="text1"/>
        </w:rPr>
      </w:pPr>
      <w:r w:rsidRPr="00F523AE">
        <w:rPr>
          <w:rFonts w:cs="Calibri Light"/>
          <w:color w:val="000000" w:themeColor="text1"/>
        </w:rPr>
        <w:t>Emails</w:t>
      </w:r>
    </w:p>
    <w:p w14:paraId="7CD2E323" w14:textId="77777777" w:rsidR="00A9422E" w:rsidRPr="00F523AE" w:rsidRDefault="00A9422E" w:rsidP="00A9422E">
      <w:pPr>
        <w:numPr>
          <w:ilvl w:val="0"/>
          <w:numId w:val="10"/>
        </w:numPr>
        <w:spacing w:after="0" w:line="240" w:lineRule="auto"/>
        <w:jc w:val="both"/>
        <w:rPr>
          <w:rFonts w:cs="Calibri Light"/>
          <w:color w:val="000000" w:themeColor="text1"/>
        </w:rPr>
      </w:pPr>
      <w:r w:rsidRPr="00F523AE">
        <w:rPr>
          <w:rFonts w:cs="Calibri Light"/>
          <w:color w:val="000000" w:themeColor="text1"/>
        </w:rPr>
        <w:t>Training records</w:t>
      </w:r>
    </w:p>
    <w:p w14:paraId="4160B8EA" w14:textId="77777777" w:rsidR="00A9422E" w:rsidRPr="00F523AE" w:rsidRDefault="00A9422E" w:rsidP="00A9422E">
      <w:pPr>
        <w:numPr>
          <w:ilvl w:val="0"/>
          <w:numId w:val="10"/>
        </w:numPr>
        <w:spacing w:after="0" w:line="240" w:lineRule="auto"/>
        <w:jc w:val="both"/>
        <w:rPr>
          <w:rFonts w:cs="Calibri Light"/>
          <w:color w:val="000000" w:themeColor="text1"/>
        </w:rPr>
      </w:pPr>
      <w:r w:rsidRPr="00F523AE">
        <w:rPr>
          <w:rFonts w:cs="Calibri Light"/>
          <w:color w:val="000000" w:themeColor="text1"/>
        </w:rPr>
        <w:t>Mentoring and coaching programs you have organised</w:t>
      </w:r>
    </w:p>
    <w:p w14:paraId="36A2C4F2" w14:textId="77777777" w:rsidR="00A9422E" w:rsidRPr="00F523AE" w:rsidRDefault="00A9422E" w:rsidP="00A9422E">
      <w:pPr>
        <w:numPr>
          <w:ilvl w:val="0"/>
          <w:numId w:val="10"/>
        </w:numPr>
        <w:spacing w:after="0" w:line="240" w:lineRule="auto"/>
        <w:jc w:val="both"/>
        <w:rPr>
          <w:rFonts w:cs="Calibri Light"/>
          <w:color w:val="000000" w:themeColor="text1"/>
        </w:rPr>
      </w:pPr>
      <w:r w:rsidRPr="00F523AE">
        <w:rPr>
          <w:rFonts w:cs="Calibri Light"/>
          <w:color w:val="000000" w:themeColor="text1"/>
        </w:rPr>
        <w:t>Etc.</w:t>
      </w:r>
    </w:p>
    <w:p w14:paraId="276EEAD9" w14:textId="25251C96" w:rsidR="007B46B7" w:rsidRPr="00F33335" w:rsidRDefault="007B46B7" w:rsidP="00A9422E">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4ED7B10F"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 xml:space="preserve">EVIDENCE </w:t>
      </w:r>
      <w:proofErr w:type="gramStart"/>
      <w:r w:rsidR="00671710">
        <w:rPr>
          <w:rFonts w:eastAsiaTheme="majorEastAsia" w:cstheme="majorBidi"/>
          <w:b/>
          <w:bCs/>
          <w:color w:val="FFFFFF" w:themeColor="background1"/>
          <w:sz w:val="28"/>
          <w:szCs w:val="28"/>
        </w:rPr>
        <w:t>MAP</w:t>
      </w:r>
      <w:proofErr w:type="gramEnd"/>
    </w:p>
    <w:p w14:paraId="328420A7" w14:textId="388635EF" w:rsidR="00D97FA0" w:rsidRDefault="00D97FA0" w:rsidP="00323D56">
      <w:pPr>
        <w:spacing w:after="0"/>
        <w:ind w:left="630"/>
      </w:pPr>
    </w:p>
    <w:p w14:paraId="203D6787" w14:textId="77777777" w:rsidR="002A74F5" w:rsidRDefault="008D6519" w:rsidP="00323D56">
      <w:pPr>
        <w:spacing w:after="0"/>
      </w:pPr>
      <w:r>
        <w:t xml:space="preserve">Complete the </w:t>
      </w:r>
      <w:r w:rsidR="00464D58">
        <w:t>following Evidence</w:t>
      </w:r>
      <w:r>
        <w:t xml:space="preserve"> Map</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91C3CAE" w:rsidR="008D6519" w:rsidRDefault="00C55165" w:rsidP="00323D56">
      <w:pPr>
        <w:pStyle w:val="ListParagraph"/>
        <w:numPr>
          <w:ilvl w:val="0"/>
          <w:numId w:val="33"/>
        </w:numPr>
        <w:spacing w:after="0"/>
      </w:pPr>
      <w:r w:rsidRPr="00C55165">
        <w:t xml:space="preserve">list any supporting evidence you would like to provide </w:t>
      </w:r>
    </w:p>
    <w:p w14:paraId="252E679E" w14:textId="77777777" w:rsidR="00194913" w:rsidRDefault="00194913" w:rsidP="006C6FD9">
      <w:pPr>
        <w:pStyle w:val="ListParagraph"/>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 xml:space="preserve">Are you able </w:t>
            </w:r>
            <w:proofErr w:type="gramStart"/>
            <w:r w:rsidRPr="00A62959">
              <w:rPr>
                <w:rFonts w:cs="Calibri Light"/>
                <w:b/>
                <w:sz w:val="20"/>
                <w:szCs w:val="20"/>
              </w:rPr>
              <w:t>to:</w:t>
            </w:r>
            <w:proofErr w:type="gramEnd"/>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 xml:space="preserve">efer to each unit’s evidence requirements to help you decide the most appropriate and </w:t>
            </w:r>
            <w:proofErr w:type="gramStart"/>
            <w:r w:rsidRPr="00286A35">
              <w:rPr>
                <w:rFonts w:cs="Calibri Light"/>
                <w:bCs/>
                <w:i/>
                <w:iCs/>
                <w:sz w:val="20"/>
                <w:szCs w:val="20"/>
              </w:rPr>
              <w:t>sufficient amount of</w:t>
            </w:r>
            <w:proofErr w:type="gramEnd"/>
            <w:r w:rsidRPr="00286A35">
              <w:rPr>
                <w:rFonts w:cs="Calibri Light"/>
                <w:bCs/>
                <w:i/>
                <w:iCs/>
                <w:sz w:val="20"/>
                <w:szCs w:val="20"/>
              </w:rPr>
              <w:t xml:space="preserve">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A9422E">
              <w:rPr>
                <w:rFonts w:cs="Calibri Light"/>
                <w:color w:val="000000"/>
                <w:sz w:val="20"/>
                <w:szCs w:val="20"/>
              </w:rPr>
            </w:r>
            <w:r w:rsidR="00A9422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A9422E">
              <w:rPr>
                <w:rFonts w:cs="Calibri Light"/>
                <w:color w:val="000000"/>
                <w:sz w:val="20"/>
                <w:szCs w:val="20"/>
              </w:rPr>
            </w:r>
            <w:r w:rsidR="00A9422E">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1EAE4749" w14:textId="77777777" w:rsidTr="00503FDC">
        <w:trPr>
          <w:trHeight w:val="567"/>
          <w:jc w:val="center"/>
        </w:trPr>
        <w:tc>
          <w:tcPr>
            <w:tcW w:w="1345" w:type="dxa"/>
            <w:shd w:val="clear" w:color="auto" w:fill="auto"/>
            <w:vAlign w:val="center"/>
          </w:tcPr>
          <w:p w14:paraId="0D90DC27" w14:textId="1F0624CF" w:rsidR="00A9422E" w:rsidRDefault="00A9422E" w:rsidP="00A9422E">
            <w:pPr>
              <w:spacing w:after="0" w:line="240" w:lineRule="auto"/>
              <w:jc w:val="center"/>
              <w:rPr>
                <w:rFonts w:cs="Calibri Light"/>
                <w:sz w:val="20"/>
                <w:szCs w:val="20"/>
              </w:rPr>
            </w:pPr>
            <w:r>
              <w:rPr>
                <w:rFonts w:cs="Calibri Light"/>
                <w:color w:val="000000" w:themeColor="text1"/>
                <w:sz w:val="20"/>
                <w:szCs w:val="20"/>
              </w:rPr>
              <w:t>1.1</w:t>
            </w:r>
          </w:p>
        </w:tc>
        <w:tc>
          <w:tcPr>
            <w:tcW w:w="2853" w:type="dxa"/>
            <w:shd w:val="clear" w:color="auto" w:fill="auto"/>
            <w:vAlign w:val="center"/>
          </w:tcPr>
          <w:p w14:paraId="095A6E22" w14:textId="49BEE5DA" w:rsidR="00A9422E" w:rsidRDefault="00A9422E" w:rsidP="00A9422E">
            <w:pPr>
              <w:spacing w:after="0" w:line="240" w:lineRule="auto"/>
              <w:rPr>
                <w:sz w:val="20"/>
                <w:szCs w:val="20"/>
              </w:rPr>
            </w:pPr>
            <w:r w:rsidRPr="005A6849">
              <w:rPr>
                <w:sz w:val="20"/>
              </w:rPr>
              <w:t xml:space="preserve">Identify </w:t>
            </w:r>
            <w:r>
              <w:rPr>
                <w:sz w:val="20"/>
              </w:rPr>
              <w:t>your</w:t>
            </w:r>
            <w:r w:rsidRPr="005A6849">
              <w:rPr>
                <w:sz w:val="20"/>
              </w:rPr>
              <w:t xml:space="preserve"> own emotional strengths and weaknesses</w:t>
            </w:r>
            <w:r>
              <w:rPr>
                <w:sz w:val="20"/>
              </w:rPr>
              <w:t>?</w:t>
            </w:r>
          </w:p>
        </w:tc>
        <w:tc>
          <w:tcPr>
            <w:tcW w:w="958" w:type="dxa"/>
            <w:vAlign w:val="center"/>
          </w:tcPr>
          <w:p w14:paraId="6D3FB709"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405DC650"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A9422E" w:rsidRPr="003F0D3C" w:rsidRDefault="00A9422E" w:rsidP="00A9422E">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1E3315F5" w14:textId="77777777" w:rsidTr="00503FDC">
        <w:trPr>
          <w:trHeight w:val="567"/>
          <w:jc w:val="center"/>
        </w:trPr>
        <w:tc>
          <w:tcPr>
            <w:tcW w:w="1345" w:type="dxa"/>
            <w:shd w:val="clear" w:color="auto" w:fill="auto"/>
            <w:vAlign w:val="center"/>
          </w:tcPr>
          <w:p w14:paraId="07E58DD4" w14:textId="3B84AF11"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1.1</w:t>
            </w:r>
          </w:p>
        </w:tc>
        <w:tc>
          <w:tcPr>
            <w:tcW w:w="2853" w:type="dxa"/>
            <w:shd w:val="clear" w:color="auto" w:fill="auto"/>
            <w:vAlign w:val="center"/>
          </w:tcPr>
          <w:p w14:paraId="0C7EB77D" w14:textId="6C3CF4F7" w:rsidR="00A9422E" w:rsidRPr="00700986" w:rsidRDefault="00A9422E" w:rsidP="00A9422E">
            <w:pPr>
              <w:spacing w:after="0" w:line="240" w:lineRule="auto"/>
              <w:rPr>
                <w:rFonts w:cs="Calibri Light"/>
                <w:sz w:val="20"/>
                <w:szCs w:val="20"/>
              </w:rPr>
            </w:pPr>
            <w:r>
              <w:rPr>
                <w:sz w:val="20"/>
              </w:rPr>
              <w:t>Use evaluation criteria to determine these strengths and weaknesses?</w:t>
            </w:r>
          </w:p>
        </w:tc>
        <w:tc>
          <w:tcPr>
            <w:tcW w:w="958" w:type="dxa"/>
            <w:vAlign w:val="center"/>
          </w:tcPr>
          <w:p w14:paraId="7451F619"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075B060F"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2D4698D3" w14:textId="77777777" w:rsidTr="00503FDC">
        <w:trPr>
          <w:trHeight w:val="567"/>
          <w:jc w:val="center"/>
        </w:trPr>
        <w:tc>
          <w:tcPr>
            <w:tcW w:w="1345" w:type="dxa"/>
            <w:shd w:val="clear" w:color="auto" w:fill="auto"/>
            <w:vAlign w:val="center"/>
          </w:tcPr>
          <w:p w14:paraId="28DE2110" w14:textId="798EA71B"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lastRenderedPageBreak/>
              <w:t>1.2</w:t>
            </w:r>
          </w:p>
        </w:tc>
        <w:tc>
          <w:tcPr>
            <w:tcW w:w="2853" w:type="dxa"/>
            <w:shd w:val="clear" w:color="auto" w:fill="auto"/>
            <w:vAlign w:val="center"/>
          </w:tcPr>
          <w:p w14:paraId="6CA71A1B" w14:textId="70ADAEEA" w:rsidR="00A9422E" w:rsidRPr="00700986" w:rsidRDefault="00A9422E" w:rsidP="00A9422E">
            <w:pPr>
              <w:spacing w:after="0" w:line="240" w:lineRule="auto"/>
              <w:rPr>
                <w:rFonts w:cs="Calibri Light"/>
                <w:sz w:val="20"/>
                <w:szCs w:val="20"/>
              </w:rPr>
            </w:pPr>
            <w:r w:rsidRPr="005A6849">
              <w:rPr>
                <w:sz w:val="20"/>
              </w:rPr>
              <w:t xml:space="preserve">Identify things that make </w:t>
            </w:r>
            <w:r>
              <w:rPr>
                <w:sz w:val="20"/>
              </w:rPr>
              <w:t>you</w:t>
            </w:r>
            <w:r w:rsidRPr="005A6849">
              <w:rPr>
                <w:sz w:val="20"/>
              </w:rPr>
              <w:t xml:space="preserve"> stressed in the workplace</w:t>
            </w:r>
            <w:r>
              <w:rPr>
                <w:sz w:val="20"/>
              </w:rPr>
              <w:t>?</w:t>
            </w:r>
          </w:p>
        </w:tc>
        <w:tc>
          <w:tcPr>
            <w:tcW w:w="958" w:type="dxa"/>
            <w:vAlign w:val="center"/>
          </w:tcPr>
          <w:p w14:paraId="61A17FF5"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0BB6C77A"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59419134" w14:textId="77777777" w:rsidTr="00503FDC">
        <w:trPr>
          <w:trHeight w:val="567"/>
          <w:jc w:val="center"/>
        </w:trPr>
        <w:tc>
          <w:tcPr>
            <w:tcW w:w="1345" w:type="dxa"/>
            <w:shd w:val="clear" w:color="auto" w:fill="auto"/>
            <w:vAlign w:val="center"/>
          </w:tcPr>
          <w:p w14:paraId="08619406" w14:textId="521C4DCE"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1.3</w:t>
            </w:r>
          </w:p>
        </w:tc>
        <w:tc>
          <w:tcPr>
            <w:tcW w:w="2853" w:type="dxa"/>
            <w:shd w:val="clear" w:color="auto" w:fill="auto"/>
            <w:vAlign w:val="center"/>
          </w:tcPr>
          <w:p w14:paraId="22785497" w14:textId="22E1A8FC" w:rsidR="00A9422E" w:rsidRPr="00700986" w:rsidRDefault="00A9422E" w:rsidP="00A9422E">
            <w:pPr>
              <w:spacing w:after="0" w:line="240" w:lineRule="auto"/>
              <w:rPr>
                <w:rFonts w:cs="Calibri Light"/>
                <w:sz w:val="20"/>
                <w:szCs w:val="20"/>
              </w:rPr>
            </w:pPr>
            <w:r w:rsidRPr="005A6849">
              <w:rPr>
                <w:sz w:val="20"/>
              </w:rPr>
              <w:t>Identify those things that trigger emotional responses and use this awareness to manage emotional responses</w:t>
            </w:r>
            <w:r>
              <w:rPr>
                <w:sz w:val="20"/>
              </w:rPr>
              <w:t>?</w:t>
            </w:r>
          </w:p>
        </w:tc>
        <w:tc>
          <w:tcPr>
            <w:tcW w:w="958" w:type="dxa"/>
            <w:vAlign w:val="center"/>
          </w:tcPr>
          <w:p w14:paraId="7D51F759"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4C8B1102"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6D631AFF" w14:textId="77777777" w:rsidTr="00503FDC">
        <w:trPr>
          <w:trHeight w:val="567"/>
          <w:jc w:val="center"/>
        </w:trPr>
        <w:tc>
          <w:tcPr>
            <w:tcW w:w="1345" w:type="dxa"/>
            <w:shd w:val="clear" w:color="auto" w:fill="auto"/>
            <w:vAlign w:val="center"/>
          </w:tcPr>
          <w:p w14:paraId="436C69DB" w14:textId="461C9A85"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1.4</w:t>
            </w:r>
          </w:p>
        </w:tc>
        <w:tc>
          <w:tcPr>
            <w:tcW w:w="2853" w:type="dxa"/>
            <w:shd w:val="clear" w:color="auto" w:fill="auto"/>
            <w:vAlign w:val="center"/>
          </w:tcPr>
          <w:p w14:paraId="3125DAF7" w14:textId="5260CB63" w:rsidR="00A9422E" w:rsidRPr="00700986" w:rsidRDefault="00A9422E" w:rsidP="00A9422E">
            <w:pPr>
              <w:spacing w:after="0" w:line="240" w:lineRule="auto"/>
              <w:rPr>
                <w:rFonts w:cs="Calibri Light"/>
                <w:sz w:val="20"/>
                <w:szCs w:val="20"/>
              </w:rPr>
            </w:pPr>
            <w:r w:rsidRPr="005A6849">
              <w:rPr>
                <w:sz w:val="20"/>
              </w:rPr>
              <w:t>Act as a role model, demonstrating how to manage emotions appropriately</w:t>
            </w:r>
            <w:r>
              <w:rPr>
                <w:sz w:val="20"/>
              </w:rPr>
              <w:t>?</w:t>
            </w:r>
          </w:p>
        </w:tc>
        <w:tc>
          <w:tcPr>
            <w:tcW w:w="958" w:type="dxa"/>
            <w:vAlign w:val="center"/>
          </w:tcPr>
          <w:p w14:paraId="144DF87F"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0E42CD8C"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2E7253C8" w14:textId="77777777" w:rsidTr="00503FDC">
        <w:trPr>
          <w:trHeight w:val="567"/>
          <w:jc w:val="center"/>
        </w:trPr>
        <w:tc>
          <w:tcPr>
            <w:tcW w:w="1345" w:type="dxa"/>
            <w:shd w:val="clear" w:color="auto" w:fill="auto"/>
            <w:vAlign w:val="center"/>
          </w:tcPr>
          <w:p w14:paraId="0E0FA53F" w14:textId="66678475"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1.5</w:t>
            </w:r>
          </w:p>
        </w:tc>
        <w:tc>
          <w:tcPr>
            <w:tcW w:w="2853" w:type="dxa"/>
            <w:shd w:val="clear" w:color="auto" w:fill="auto"/>
            <w:vAlign w:val="center"/>
          </w:tcPr>
          <w:p w14:paraId="09431810" w14:textId="2C516122" w:rsidR="00A9422E" w:rsidRPr="00700986" w:rsidRDefault="00A9422E" w:rsidP="00A9422E">
            <w:pPr>
              <w:spacing w:after="0" w:line="240" w:lineRule="auto"/>
              <w:rPr>
                <w:rFonts w:cs="Calibri Light"/>
                <w:sz w:val="20"/>
                <w:szCs w:val="20"/>
              </w:rPr>
            </w:pPr>
            <w:r w:rsidRPr="005A6849">
              <w:rPr>
                <w:sz w:val="20"/>
              </w:rPr>
              <w:t xml:space="preserve">Reflect on </w:t>
            </w:r>
            <w:r>
              <w:rPr>
                <w:sz w:val="20"/>
              </w:rPr>
              <w:t>your</w:t>
            </w:r>
            <w:r w:rsidRPr="005A6849">
              <w:rPr>
                <w:sz w:val="20"/>
              </w:rPr>
              <w:t xml:space="preserve"> emotional intelligence to identify ways to improve</w:t>
            </w:r>
            <w:r>
              <w:rPr>
                <w:sz w:val="20"/>
              </w:rPr>
              <w:t>?</w:t>
            </w:r>
          </w:p>
        </w:tc>
        <w:tc>
          <w:tcPr>
            <w:tcW w:w="958" w:type="dxa"/>
            <w:vAlign w:val="center"/>
          </w:tcPr>
          <w:p w14:paraId="6DFEDDCC"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658FDFF5"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558CE645" w14:textId="77777777" w:rsidTr="00503FDC">
        <w:trPr>
          <w:trHeight w:val="567"/>
          <w:jc w:val="center"/>
        </w:trPr>
        <w:tc>
          <w:tcPr>
            <w:tcW w:w="1345" w:type="dxa"/>
            <w:shd w:val="clear" w:color="auto" w:fill="auto"/>
            <w:vAlign w:val="center"/>
          </w:tcPr>
          <w:p w14:paraId="7304DA9F" w14:textId="49082D04"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1.5</w:t>
            </w:r>
          </w:p>
        </w:tc>
        <w:tc>
          <w:tcPr>
            <w:tcW w:w="2853" w:type="dxa"/>
            <w:shd w:val="clear" w:color="auto" w:fill="auto"/>
            <w:vAlign w:val="center"/>
          </w:tcPr>
          <w:p w14:paraId="1C440418" w14:textId="59B3E039" w:rsidR="00A9422E" w:rsidRPr="00700986" w:rsidRDefault="00A9422E" w:rsidP="00A9422E">
            <w:pPr>
              <w:spacing w:after="0" w:line="240" w:lineRule="auto"/>
              <w:rPr>
                <w:rFonts w:cs="Calibri Light"/>
                <w:sz w:val="20"/>
                <w:szCs w:val="20"/>
              </w:rPr>
            </w:pPr>
            <w:r w:rsidRPr="005A6849">
              <w:rPr>
                <w:sz w:val="20"/>
              </w:rPr>
              <w:t xml:space="preserve">Use feedback from others to find ways to improve </w:t>
            </w:r>
            <w:r>
              <w:rPr>
                <w:sz w:val="20"/>
              </w:rPr>
              <w:t>your</w:t>
            </w:r>
            <w:r w:rsidRPr="005A6849">
              <w:rPr>
                <w:sz w:val="20"/>
              </w:rPr>
              <w:t xml:space="preserve"> emotional intelligence</w:t>
            </w:r>
            <w:r>
              <w:rPr>
                <w:sz w:val="20"/>
              </w:rPr>
              <w:t>?</w:t>
            </w:r>
          </w:p>
        </w:tc>
        <w:tc>
          <w:tcPr>
            <w:tcW w:w="958" w:type="dxa"/>
            <w:vAlign w:val="center"/>
          </w:tcPr>
          <w:p w14:paraId="785DC9C8"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4112FF48"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10D8504A"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2BAE73CA" w14:textId="77777777" w:rsidTr="00503FDC">
        <w:trPr>
          <w:trHeight w:val="567"/>
          <w:jc w:val="center"/>
        </w:trPr>
        <w:tc>
          <w:tcPr>
            <w:tcW w:w="1345" w:type="dxa"/>
            <w:shd w:val="clear" w:color="auto" w:fill="auto"/>
            <w:vAlign w:val="center"/>
          </w:tcPr>
          <w:p w14:paraId="196AD889" w14:textId="64ADC884"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1.5</w:t>
            </w:r>
          </w:p>
        </w:tc>
        <w:tc>
          <w:tcPr>
            <w:tcW w:w="2853" w:type="dxa"/>
            <w:shd w:val="clear" w:color="auto" w:fill="auto"/>
            <w:vAlign w:val="center"/>
          </w:tcPr>
          <w:p w14:paraId="3301AFBA" w14:textId="79F259AC" w:rsidR="00A9422E" w:rsidRPr="00700986" w:rsidRDefault="00A9422E" w:rsidP="00A9422E">
            <w:pPr>
              <w:spacing w:after="0" w:line="240" w:lineRule="auto"/>
              <w:rPr>
                <w:rFonts w:cs="Calibri Light"/>
                <w:sz w:val="20"/>
                <w:szCs w:val="20"/>
              </w:rPr>
            </w:pPr>
            <w:r w:rsidRPr="005A6849">
              <w:rPr>
                <w:sz w:val="20"/>
              </w:rPr>
              <w:t>Identify how own emotions impact others</w:t>
            </w:r>
            <w:r>
              <w:rPr>
                <w:sz w:val="20"/>
              </w:rPr>
              <w:t>?</w:t>
            </w:r>
          </w:p>
        </w:tc>
        <w:tc>
          <w:tcPr>
            <w:tcW w:w="958" w:type="dxa"/>
            <w:vAlign w:val="center"/>
          </w:tcPr>
          <w:p w14:paraId="62BF2FA3"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5B935B7A"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29754564" w14:textId="77777777" w:rsidTr="00503FDC">
        <w:trPr>
          <w:trHeight w:val="567"/>
          <w:jc w:val="center"/>
        </w:trPr>
        <w:tc>
          <w:tcPr>
            <w:tcW w:w="1345" w:type="dxa"/>
            <w:shd w:val="clear" w:color="auto" w:fill="auto"/>
            <w:vAlign w:val="center"/>
          </w:tcPr>
          <w:p w14:paraId="5E9CE1B9" w14:textId="61672700"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438C7223" w14:textId="4D500D3B" w:rsidR="00A9422E" w:rsidRPr="00700986" w:rsidRDefault="00A9422E" w:rsidP="00A9422E">
            <w:pPr>
              <w:spacing w:after="0" w:line="240" w:lineRule="auto"/>
              <w:rPr>
                <w:rFonts w:cs="Calibri Light"/>
                <w:sz w:val="20"/>
                <w:szCs w:val="20"/>
              </w:rPr>
            </w:pPr>
            <w:r w:rsidRPr="005A6849">
              <w:rPr>
                <w:sz w:val="20"/>
              </w:rPr>
              <w:t>Respond appropriately to the emotional states of others</w:t>
            </w:r>
            <w:r>
              <w:rPr>
                <w:sz w:val="20"/>
              </w:rPr>
              <w:t>?</w:t>
            </w:r>
          </w:p>
        </w:tc>
        <w:tc>
          <w:tcPr>
            <w:tcW w:w="958" w:type="dxa"/>
            <w:vAlign w:val="center"/>
          </w:tcPr>
          <w:p w14:paraId="7E03932F"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6A32768C"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088EB58E" w14:textId="77777777" w:rsidTr="00503FDC">
        <w:trPr>
          <w:trHeight w:val="567"/>
          <w:jc w:val="center"/>
        </w:trPr>
        <w:tc>
          <w:tcPr>
            <w:tcW w:w="1345" w:type="dxa"/>
            <w:shd w:val="clear" w:color="auto" w:fill="auto"/>
            <w:vAlign w:val="center"/>
          </w:tcPr>
          <w:p w14:paraId="12F3CA8C" w14:textId="13186F4C"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2.1</w:t>
            </w:r>
          </w:p>
        </w:tc>
        <w:tc>
          <w:tcPr>
            <w:tcW w:w="2853" w:type="dxa"/>
            <w:shd w:val="clear" w:color="auto" w:fill="auto"/>
            <w:vAlign w:val="center"/>
          </w:tcPr>
          <w:p w14:paraId="2DAE1FB2" w14:textId="2B726870" w:rsidR="00A9422E" w:rsidRPr="00700986" w:rsidRDefault="00A9422E" w:rsidP="00A9422E">
            <w:pPr>
              <w:spacing w:after="0" w:line="240" w:lineRule="auto"/>
              <w:rPr>
                <w:rFonts w:cs="Calibri Light"/>
                <w:sz w:val="20"/>
                <w:szCs w:val="20"/>
              </w:rPr>
            </w:pPr>
            <w:r w:rsidRPr="005A6849">
              <w:rPr>
                <w:sz w:val="20"/>
              </w:rPr>
              <w:t>Identify and respond appropriately to emotional cues</w:t>
            </w:r>
            <w:r>
              <w:rPr>
                <w:sz w:val="20"/>
              </w:rPr>
              <w:t>?</w:t>
            </w:r>
          </w:p>
        </w:tc>
        <w:tc>
          <w:tcPr>
            <w:tcW w:w="958" w:type="dxa"/>
            <w:vAlign w:val="center"/>
          </w:tcPr>
          <w:p w14:paraId="0C02CA68"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621BA9FB"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63B7E65E" w14:textId="77777777" w:rsidTr="00503FDC">
        <w:trPr>
          <w:trHeight w:val="567"/>
          <w:jc w:val="center"/>
        </w:trPr>
        <w:tc>
          <w:tcPr>
            <w:tcW w:w="1345" w:type="dxa"/>
            <w:shd w:val="clear" w:color="auto" w:fill="auto"/>
            <w:vAlign w:val="center"/>
          </w:tcPr>
          <w:p w14:paraId="65D7D071" w14:textId="5F1D6282"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2364604F" w14:textId="0558FC8E" w:rsidR="00A9422E" w:rsidRPr="00700986" w:rsidRDefault="00A9422E" w:rsidP="00A9422E">
            <w:pPr>
              <w:spacing w:after="0" w:line="240" w:lineRule="auto"/>
              <w:rPr>
                <w:rFonts w:cs="Calibri Light"/>
                <w:sz w:val="20"/>
                <w:szCs w:val="20"/>
              </w:rPr>
            </w:pPr>
            <w:r w:rsidRPr="005A6849">
              <w:rPr>
                <w:sz w:val="20"/>
              </w:rPr>
              <w:t>Identify how different cultures express emotions</w:t>
            </w:r>
            <w:r>
              <w:rPr>
                <w:sz w:val="20"/>
              </w:rPr>
              <w:t>?</w:t>
            </w:r>
          </w:p>
        </w:tc>
        <w:tc>
          <w:tcPr>
            <w:tcW w:w="958" w:type="dxa"/>
            <w:vAlign w:val="center"/>
          </w:tcPr>
          <w:p w14:paraId="5CCF87B2"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20959F11"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0D6797F7" w14:textId="77777777" w:rsidTr="00503FDC">
        <w:trPr>
          <w:trHeight w:val="567"/>
          <w:jc w:val="center"/>
        </w:trPr>
        <w:tc>
          <w:tcPr>
            <w:tcW w:w="1345" w:type="dxa"/>
            <w:shd w:val="clear" w:color="auto" w:fill="auto"/>
            <w:vAlign w:val="center"/>
          </w:tcPr>
          <w:p w14:paraId="210D8FD3" w14:textId="41DD9992"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2.2</w:t>
            </w:r>
          </w:p>
        </w:tc>
        <w:tc>
          <w:tcPr>
            <w:tcW w:w="2853" w:type="dxa"/>
            <w:shd w:val="clear" w:color="auto" w:fill="auto"/>
            <w:vAlign w:val="center"/>
          </w:tcPr>
          <w:p w14:paraId="205345CE" w14:textId="6D59428A" w:rsidR="00A9422E" w:rsidRPr="00700986" w:rsidRDefault="00A9422E" w:rsidP="00A9422E">
            <w:pPr>
              <w:spacing w:after="0" w:line="240" w:lineRule="auto"/>
              <w:rPr>
                <w:rFonts w:cs="Calibri Light"/>
                <w:sz w:val="20"/>
                <w:szCs w:val="20"/>
              </w:rPr>
            </w:pPr>
            <w:r>
              <w:rPr>
                <w:sz w:val="20"/>
              </w:rPr>
              <w:t>Develop plans to respond to a range of cultural expressions of emotions?</w:t>
            </w:r>
          </w:p>
        </w:tc>
        <w:tc>
          <w:tcPr>
            <w:tcW w:w="958" w:type="dxa"/>
            <w:vAlign w:val="center"/>
          </w:tcPr>
          <w:p w14:paraId="35A9B37F"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4A57E9CD"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2CCF196E" w14:textId="77777777" w:rsidTr="00503FDC">
        <w:trPr>
          <w:trHeight w:val="567"/>
          <w:jc w:val="center"/>
        </w:trPr>
        <w:tc>
          <w:tcPr>
            <w:tcW w:w="1345" w:type="dxa"/>
            <w:shd w:val="clear" w:color="auto" w:fill="auto"/>
            <w:vAlign w:val="center"/>
          </w:tcPr>
          <w:p w14:paraId="5A3D8AB6" w14:textId="145A936F"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2.3</w:t>
            </w:r>
          </w:p>
        </w:tc>
        <w:tc>
          <w:tcPr>
            <w:tcW w:w="2853" w:type="dxa"/>
            <w:shd w:val="clear" w:color="auto" w:fill="auto"/>
            <w:vAlign w:val="center"/>
          </w:tcPr>
          <w:p w14:paraId="05FF59DD" w14:textId="71D6C0FE" w:rsidR="00A9422E" w:rsidRPr="00700986" w:rsidRDefault="00A9422E" w:rsidP="00A9422E">
            <w:pPr>
              <w:spacing w:after="0" w:line="240" w:lineRule="auto"/>
              <w:rPr>
                <w:rFonts w:cs="Calibri Light"/>
                <w:sz w:val="20"/>
                <w:szCs w:val="20"/>
              </w:rPr>
            </w:pPr>
            <w:r w:rsidRPr="005A6849">
              <w:rPr>
                <w:sz w:val="20"/>
              </w:rPr>
              <w:t>Be flexible and adaptable when dealing with others</w:t>
            </w:r>
            <w:r>
              <w:rPr>
                <w:sz w:val="20"/>
              </w:rPr>
              <w:t>?</w:t>
            </w:r>
          </w:p>
        </w:tc>
        <w:tc>
          <w:tcPr>
            <w:tcW w:w="958" w:type="dxa"/>
            <w:vAlign w:val="center"/>
          </w:tcPr>
          <w:p w14:paraId="30271C6C"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677A2A5B"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54B7DE11"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4364D049" w14:textId="77777777" w:rsidTr="00503FDC">
        <w:trPr>
          <w:trHeight w:val="567"/>
          <w:jc w:val="center"/>
        </w:trPr>
        <w:tc>
          <w:tcPr>
            <w:tcW w:w="1345" w:type="dxa"/>
            <w:shd w:val="clear" w:color="auto" w:fill="auto"/>
            <w:vAlign w:val="center"/>
          </w:tcPr>
          <w:p w14:paraId="200F4FFA" w14:textId="56B6CEE7"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lastRenderedPageBreak/>
              <w:t>2.4</w:t>
            </w:r>
          </w:p>
        </w:tc>
        <w:tc>
          <w:tcPr>
            <w:tcW w:w="2853" w:type="dxa"/>
            <w:shd w:val="clear" w:color="auto" w:fill="auto"/>
            <w:vAlign w:val="center"/>
          </w:tcPr>
          <w:p w14:paraId="067BFA72" w14:textId="3E2C4CDC" w:rsidR="00A9422E" w:rsidRPr="00700986" w:rsidRDefault="00A9422E" w:rsidP="00A9422E">
            <w:pPr>
              <w:spacing w:after="0" w:line="240" w:lineRule="auto"/>
              <w:rPr>
                <w:rFonts w:cs="Calibri Light"/>
                <w:sz w:val="20"/>
                <w:szCs w:val="20"/>
              </w:rPr>
            </w:pPr>
            <w:r w:rsidRPr="005A6849">
              <w:rPr>
                <w:sz w:val="20"/>
              </w:rPr>
              <w:t>Consider the emotions of others when making decisions</w:t>
            </w:r>
            <w:r>
              <w:rPr>
                <w:sz w:val="20"/>
              </w:rPr>
              <w:t>?</w:t>
            </w:r>
          </w:p>
        </w:tc>
        <w:tc>
          <w:tcPr>
            <w:tcW w:w="958" w:type="dxa"/>
            <w:vAlign w:val="center"/>
          </w:tcPr>
          <w:p w14:paraId="5D43ABF9"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08295104"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3415CCF6" w14:textId="77777777" w:rsidR="00A9422E" w:rsidRPr="003F0D3C" w:rsidRDefault="00A9422E" w:rsidP="00A9422E">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34C635ED" w14:textId="77777777" w:rsidTr="00503FDC">
        <w:trPr>
          <w:trHeight w:val="567"/>
          <w:jc w:val="center"/>
        </w:trPr>
        <w:tc>
          <w:tcPr>
            <w:tcW w:w="1345" w:type="dxa"/>
            <w:shd w:val="clear" w:color="auto" w:fill="auto"/>
            <w:vAlign w:val="center"/>
          </w:tcPr>
          <w:p w14:paraId="16801B07" w14:textId="448D5EB3"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3.1</w:t>
            </w:r>
          </w:p>
        </w:tc>
        <w:tc>
          <w:tcPr>
            <w:tcW w:w="2853" w:type="dxa"/>
            <w:shd w:val="clear" w:color="auto" w:fill="auto"/>
            <w:vAlign w:val="center"/>
          </w:tcPr>
          <w:p w14:paraId="4B999B3B" w14:textId="7E76DD81" w:rsidR="00A9422E" w:rsidRPr="00700986" w:rsidRDefault="00A9422E" w:rsidP="00A9422E">
            <w:pPr>
              <w:spacing w:after="0" w:line="240" w:lineRule="auto"/>
              <w:rPr>
                <w:rFonts w:cs="Calibri Light"/>
                <w:sz w:val="20"/>
                <w:szCs w:val="20"/>
              </w:rPr>
            </w:pPr>
            <w:r w:rsidRPr="005A6849">
              <w:rPr>
                <w:sz w:val="20"/>
              </w:rPr>
              <w:t>Provide chances for others to express their thoughts and feelings</w:t>
            </w:r>
            <w:r>
              <w:rPr>
                <w:sz w:val="20"/>
              </w:rPr>
              <w:t>?</w:t>
            </w:r>
          </w:p>
        </w:tc>
        <w:tc>
          <w:tcPr>
            <w:tcW w:w="958" w:type="dxa"/>
            <w:vAlign w:val="center"/>
          </w:tcPr>
          <w:p w14:paraId="5EE50F68"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148CF4FB"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7E9EFFBF" w14:textId="3050DC03" w:rsidR="00A9422E" w:rsidRPr="003F0D3C" w:rsidRDefault="00A9422E" w:rsidP="00A9422E">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A9422E" w:rsidRPr="003F0D3C" w14:paraId="141D4E98" w14:textId="77777777" w:rsidTr="00503FDC">
        <w:trPr>
          <w:trHeight w:val="567"/>
          <w:jc w:val="center"/>
        </w:trPr>
        <w:tc>
          <w:tcPr>
            <w:tcW w:w="1345" w:type="dxa"/>
            <w:shd w:val="clear" w:color="auto" w:fill="auto"/>
            <w:vAlign w:val="center"/>
          </w:tcPr>
          <w:p w14:paraId="330FA289" w14:textId="311C8DF5" w:rsidR="00A9422E" w:rsidRPr="003F0D3C" w:rsidRDefault="00A9422E" w:rsidP="00A9422E">
            <w:pPr>
              <w:spacing w:after="0" w:line="240" w:lineRule="auto"/>
              <w:jc w:val="center"/>
              <w:rPr>
                <w:rFonts w:cs="Calibri Light"/>
                <w:sz w:val="20"/>
                <w:szCs w:val="20"/>
              </w:rPr>
            </w:pPr>
            <w:r>
              <w:rPr>
                <w:rFonts w:cs="Calibri Light"/>
                <w:color w:val="000000" w:themeColor="text1"/>
                <w:sz w:val="20"/>
                <w:szCs w:val="20"/>
              </w:rPr>
              <w:t>3.2</w:t>
            </w:r>
          </w:p>
        </w:tc>
        <w:tc>
          <w:tcPr>
            <w:tcW w:w="2853" w:type="dxa"/>
            <w:shd w:val="clear" w:color="auto" w:fill="auto"/>
            <w:vAlign w:val="center"/>
          </w:tcPr>
          <w:p w14:paraId="79DB28A6" w14:textId="2F7EBFA7" w:rsidR="00A9422E" w:rsidRPr="00700986" w:rsidRDefault="00A9422E" w:rsidP="00A9422E">
            <w:pPr>
              <w:spacing w:after="0" w:line="240" w:lineRule="auto"/>
              <w:rPr>
                <w:rFonts w:cs="Calibri Light"/>
                <w:sz w:val="20"/>
                <w:szCs w:val="20"/>
              </w:rPr>
            </w:pPr>
            <w:r w:rsidRPr="005A6849">
              <w:rPr>
                <w:sz w:val="20"/>
              </w:rPr>
              <w:t>Show others how their behaviour and emotions can affect other people in the workplace</w:t>
            </w:r>
            <w:r>
              <w:rPr>
                <w:sz w:val="20"/>
              </w:rPr>
              <w:t>?</w:t>
            </w:r>
          </w:p>
        </w:tc>
        <w:tc>
          <w:tcPr>
            <w:tcW w:w="958" w:type="dxa"/>
            <w:vAlign w:val="center"/>
          </w:tcPr>
          <w:p w14:paraId="67B36210" w14:textId="77777777" w:rsidR="00A9422E" w:rsidRPr="003F0D3C" w:rsidRDefault="00A9422E" w:rsidP="00A9422E">
            <w:pPr>
              <w:spacing w:after="0" w:line="240" w:lineRule="auto"/>
              <w:jc w:val="both"/>
              <w:rPr>
                <w:rFonts w:cs="Calibri Light"/>
                <w:sz w:val="20"/>
                <w:szCs w:val="20"/>
              </w:rPr>
            </w:pPr>
          </w:p>
        </w:tc>
        <w:tc>
          <w:tcPr>
            <w:tcW w:w="8519" w:type="dxa"/>
            <w:shd w:val="clear" w:color="auto" w:fill="auto"/>
            <w:vAlign w:val="center"/>
          </w:tcPr>
          <w:p w14:paraId="67C5E018" w14:textId="77777777" w:rsidR="00A9422E" w:rsidRPr="003F0D3C" w:rsidRDefault="00A9422E" w:rsidP="00A9422E">
            <w:pPr>
              <w:spacing w:after="0" w:line="240" w:lineRule="auto"/>
              <w:jc w:val="both"/>
              <w:rPr>
                <w:rFonts w:cs="Calibri Light"/>
                <w:sz w:val="20"/>
                <w:szCs w:val="20"/>
              </w:rPr>
            </w:pPr>
          </w:p>
        </w:tc>
        <w:tc>
          <w:tcPr>
            <w:tcW w:w="1635" w:type="dxa"/>
            <w:shd w:val="clear" w:color="auto" w:fill="D9D9D9" w:themeFill="background1" w:themeFillShade="D9"/>
            <w:vAlign w:val="center"/>
          </w:tcPr>
          <w:p w14:paraId="2D32E238" w14:textId="29151F88" w:rsidR="00A9422E" w:rsidRPr="003F0D3C" w:rsidRDefault="00A9422E" w:rsidP="00A9422E">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31889" w:rsidRPr="003F0D3C" w14:paraId="69A40DFA" w14:textId="77777777" w:rsidTr="00503FDC">
        <w:trPr>
          <w:trHeight w:val="567"/>
          <w:jc w:val="center"/>
        </w:trPr>
        <w:tc>
          <w:tcPr>
            <w:tcW w:w="1345" w:type="dxa"/>
            <w:shd w:val="clear" w:color="auto" w:fill="auto"/>
            <w:vAlign w:val="center"/>
          </w:tcPr>
          <w:p w14:paraId="1AC2706C" w14:textId="2C8B46BB" w:rsidR="00E31889" w:rsidRPr="003F0D3C" w:rsidRDefault="00E31889" w:rsidP="00E31889">
            <w:pPr>
              <w:spacing w:after="0" w:line="240" w:lineRule="auto"/>
              <w:jc w:val="center"/>
              <w:rPr>
                <w:rFonts w:cs="Calibri Light"/>
                <w:sz w:val="20"/>
                <w:szCs w:val="20"/>
              </w:rPr>
            </w:pPr>
            <w:r>
              <w:rPr>
                <w:rFonts w:cs="Calibri Light"/>
                <w:color w:val="000000" w:themeColor="text1"/>
                <w:sz w:val="20"/>
                <w:szCs w:val="20"/>
              </w:rPr>
              <w:t>3.3</w:t>
            </w:r>
          </w:p>
        </w:tc>
        <w:tc>
          <w:tcPr>
            <w:tcW w:w="2853" w:type="dxa"/>
            <w:shd w:val="clear" w:color="auto" w:fill="auto"/>
            <w:vAlign w:val="center"/>
          </w:tcPr>
          <w:p w14:paraId="305F8D2B" w14:textId="76253E56" w:rsidR="00E31889" w:rsidRPr="00700986" w:rsidRDefault="00E31889" w:rsidP="00E31889">
            <w:pPr>
              <w:spacing w:after="0" w:line="240" w:lineRule="auto"/>
              <w:rPr>
                <w:rFonts w:cs="Calibri Light"/>
                <w:sz w:val="20"/>
                <w:szCs w:val="20"/>
              </w:rPr>
            </w:pPr>
            <w:r w:rsidRPr="005A6849">
              <w:rPr>
                <w:sz w:val="20"/>
              </w:rPr>
              <w:t>Encourage others to manage their emotions</w:t>
            </w:r>
            <w:r>
              <w:rPr>
                <w:sz w:val="20"/>
              </w:rPr>
              <w:t>?</w:t>
            </w:r>
          </w:p>
        </w:tc>
        <w:tc>
          <w:tcPr>
            <w:tcW w:w="958" w:type="dxa"/>
            <w:vAlign w:val="center"/>
          </w:tcPr>
          <w:p w14:paraId="5CB76B5C" w14:textId="77777777" w:rsidR="00E31889" w:rsidRPr="003F0D3C" w:rsidRDefault="00E31889" w:rsidP="00E31889">
            <w:pPr>
              <w:spacing w:after="0" w:line="240" w:lineRule="auto"/>
              <w:jc w:val="both"/>
              <w:rPr>
                <w:rFonts w:cs="Calibri Light"/>
                <w:sz w:val="20"/>
                <w:szCs w:val="20"/>
              </w:rPr>
            </w:pPr>
          </w:p>
        </w:tc>
        <w:tc>
          <w:tcPr>
            <w:tcW w:w="8519" w:type="dxa"/>
            <w:shd w:val="clear" w:color="auto" w:fill="auto"/>
            <w:vAlign w:val="center"/>
          </w:tcPr>
          <w:p w14:paraId="039E7FDE" w14:textId="77777777" w:rsidR="00E31889" w:rsidRPr="003F0D3C" w:rsidRDefault="00E31889" w:rsidP="00E31889">
            <w:pPr>
              <w:spacing w:after="0" w:line="240" w:lineRule="auto"/>
              <w:jc w:val="both"/>
              <w:rPr>
                <w:rFonts w:cs="Calibri Light"/>
                <w:sz w:val="20"/>
                <w:szCs w:val="20"/>
              </w:rPr>
            </w:pPr>
          </w:p>
        </w:tc>
        <w:tc>
          <w:tcPr>
            <w:tcW w:w="1635" w:type="dxa"/>
            <w:shd w:val="clear" w:color="auto" w:fill="D9D9D9" w:themeFill="background1" w:themeFillShade="D9"/>
            <w:vAlign w:val="center"/>
          </w:tcPr>
          <w:p w14:paraId="729C1A26" w14:textId="3F71D83B" w:rsidR="00E31889" w:rsidRPr="003F0D3C" w:rsidRDefault="00E31889" w:rsidP="00E31889">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31889" w:rsidRPr="003F0D3C" w14:paraId="15B7C1F1" w14:textId="77777777" w:rsidTr="00503FDC">
        <w:trPr>
          <w:trHeight w:val="567"/>
          <w:jc w:val="center"/>
        </w:trPr>
        <w:tc>
          <w:tcPr>
            <w:tcW w:w="1345" w:type="dxa"/>
            <w:shd w:val="clear" w:color="auto" w:fill="auto"/>
            <w:vAlign w:val="center"/>
          </w:tcPr>
          <w:p w14:paraId="55B9187E" w14:textId="0DD5513F" w:rsidR="00E31889" w:rsidRPr="003F0D3C" w:rsidRDefault="00E31889" w:rsidP="00E31889">
            <w:pPr>
              <w:spacing w:after="0" w:line="240" w:lineRule="auto"/>
              <w:jc w:val="center"/>
              <w:rPr>
                <w:rFonts w:cs="Calibri Light"/>
                <w:sz w:val="20"/>
                <w:szCs w:val="20"/>
              </w:rPr>
            </w:pPr>
            <w:r>
              <w:rPr>
                <w:rFonts w:cs="Calibri Light"/>
                <w:color w:val="000000" w:themeColor="text1"/>
                <w:sz w:val="20"/>
                <w:szCs w:val="20"/>
              </w:rPr>
              <w:t>3.4</w:t>
            </w:r>
          </w:p>
        </w:tc>
        <w:tc>
          <w:tcPr>
            <w:tcW w:w="2853" w:type="dxa"/>
            <w:shd w:val="clear" w:color="auto" w:fill="auto"/>
            <w:vAlign w:val="center"/>
          </w:tcPr>
          <w:p w14:paraId="38ED9076" w14:textId="4B9A95DC" w:rsidR="00E31889" w:rsidRPr="00700986" w:rsidRDefault="00E31889" w:rsidP="00E31889">
            <w:pPr>
              <w:spacing w:after="0" w:line="240" w:lineRule="auto"/>
              <w:rPr>
                <w:rFonts w:cs="Calibri Light"/>
                <w:sz w:val="20"/>
                <w:szCs w:val="20"/>
              </w:rPr>
            </w:pPr>
            <w:r w:rsidRPr="005A6849">
              <w:rPr>
                <w:sz w:val="20"/>
              </w:rPr>
              <w:t>Encourage others to increase and use their emotional intelligence in order to forge better relationships with others so that workplace outcomes are achieved</w:t>
            </w:r>
            <w:r>
              <w:rPr>
                <w:sz w:val="20"/>
              </w:rPr>
              <w:t>?</w:t>
            </w:r>
          </w:p>
        </w:tc>
        <w:tc>
          <w:tcPr>
            <w:tcW w:w="958" w:type="dxa"/>
            <w:vAlign w:val="center"/>
          </w:tcPr>
          <w:p w14:paraId="0CCBCDEC" w14:textId="77777777" w:rsidR="00E31889" w:rsidRPr="003F0D3C" w:rsidRDefault="00E31889" w:rsidP="00E31889">
            <w:pPr>
              <w:spacing w:after="0" w:line="240" w:lineRule="auto"/>
              <w:jc w:val="both"/>
              <w:rPr>
                <w:rFonts w:cs="Calibri Light"/>
                <w:sz w:val="20"/>
                <w:szCs w:val="20"/>
              </w:rPr>
            </w:pPr>
          </w:p>
        </w:tc>
        <w:tc>
          <w:tcPr>
            <w:tcW w:w="8519" w:type="dxa"/>
            <w:shd w:val="clear" w:color="auto" w:fill="auto"/>
            <w:vAlign w:val="center"/>
          </w:tcPr>
          <w:p w14:paraId="01A77C0E" w14:textId="77777777" w:rsidR="00E31889" w:rsidRPr="003F0D3C" w:rsidRDefault="00E31889" w:rsidP="00E31889">
            <w:pPr>
              <w:spacing w:after="0" w:line="240" w:lineRule="auto"/>
              <w:jc w:val="both"/>
              <w:rPr>
                <w:rFonts w:cs="Calibri Light"/>
                <w:sz w:val="20"/>
                <w:szCs w:val="20"/>
              </w:rPr>
            </w:pPr>
          </w:p>
        </w:tc>
        <w:tc>
          <w:tcPr>
            <w:tcW w:w="1635" w:type="dxa"/>
            <w:shd w:val="clear" w:color="auto" w:fill="D9D9D9" w:themeFill="background1" w:themeFillShade="D9"/>
            <w:vAlign w:val="center"/>
          </w:tcPr>
          <w:p w14:paraId="114EC3BC" w14:textId="0D813258" w:rsidR="00E31889" w:rsidRPr="003F0D3C" w:rsidRDefault="00E31889" w:rsidP="00E31889">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31889" w:rsidRPr="003F0D3C" w14:paraId="736E6269" w14:textId="77777777" w:rsidTr="00503FDC">
        <w:trPr>
          <w:trHeight w:val="567"/>
          <w:jc w:val="center"/>
        </w:trPr>
        <w:tc>
          <w:tcPr>
            <w:tcW w:w="1345" w:type="dxa"/>
            <w:shd w:val="clear" w:color="auto" w:fill="auto"/>
            <w:vAlign w:val="center"/>
          </w:tcPr>
          <w:p w14:paraId="4597F3D5" w14:textId="0473E6B4" w:rsidR="00E31889" w:rsidRPr="003F0D3C" w:rsidRDefault="00E31889" w:rsidP="00E31889">
            <w:pPr>
              <w:spacing w:after="0" w:line="240" w:lineRule="auto"/>
              <w:jc w:val="center"/>
              <w:rPr>
                <w:rFonts w:cs="Calibri Light"/>
                <w:sz w:val="20"/>
                <w:szCs w:val="20"/>
              </w:rPr>
            </w:pPr>
            <w:r>
              <w:rPr>
                <w:rFonts w:cs="Calibri Light"/>
                <w:color w:val="000000" w:themeColor="text1"/>
                <w:sz w:val="20"/>
                <w:szCs w:val="20"/>
              </w:rPr>
              <w:t>4.1</w:t>
            </w:r>
          </w:p>
        </w:tc>
        <w:tc>
          <w:tcPr>
            <w:tcW w:w="2853" w:type="dxa"/>
            <w:shd w:val="clear" w:color="auto" w:fill="auto"/>
            <w:vAlign w:val="center"/>
          </w:tcPr>
          <w:p w14:paraId="71721A30" w14:textId="6D662955" w:rsidR="00E31889" w:rsidRPr="00700986" w:rsidRDefault="00E31889" w:rsidP="00E31889">
            <w:pPr>
              <w:spacing w:after="0" w:line="240" w:lineRule="auto"/>
              <w:rPr>
                <w:rFonts w:cs="Calibri Light"/>
                <w:sz w:val="20"/>
                <w:szCs w:val="20"/>
              </w:rPr>
            </w:pPr>
            <w:r w:rsidRPr="00A76C3C">
              <w:rPr>
                <w:rFonts w:cs="Calibri Light"/>
                <w:sz w:val="20"/>
                <w:szCs w:val="20"/>
              </w:rPr>
              <w:t>Identify opportunities to utilise emotional intelligence to increase team performance</w:t>
            </w:r>
            <w:r>
              <w:rPr>
                <w:rFonts w:cs="Calibri Light"/>
                <w:sz w:val="20"/>
                <w:szCs w:val="20"/>
              </w:rPr>
              <w:t>?</w:t>
            </w:r>
          </w:p>
        </w:tc>
        <w:tc>
          <w:tcPr>
            <w:tcW w:w="958" w:type="dxa"/>
            <w:vAlign w:val="center"/>
          </w:tcPr>
          <w:p w14:paraId="4163A9DC" w14:textId="77777777" w:rsidR="00E31889" w:rsidRPr="003F0D3C" w:rsidRDefault="00E31889" w:rsidP="00E31889">
            <w:pPr>
              <w:spacing w:after="0" w:line="240" w:lineRule="auto"/>
              <w:jc w:val="both"/>
              <w:rPr>
                <w:rFonts w:cs="Calibri Light"/>
                <w:sz w:val="20"/>
                <w:szCs w:val="20"/>
              </w:rPr>
            </w:pPr>
          </w:p>
        </w:tc>
        <w:tc>
          <w:tcPr>
            <w:tcW w:w="8519" w:type="dxa"/>
            <w:shd w:val="clear" w:color="auto" w:fill="auto"/>
            <w:vAlign w:val="center"/>
          </w:tcPr>
          <w:p w14:paraId="277831AB" w14:textId="77777777" w:rsidR="00E31889" w:rsidRPr="003F0D3C" w:rsidRDefault="00E31889" w:rsidP="00E31889">
            <w:pPr>
              <w:spacing w:after="0" w:line="240" w:lineRule="auto"/>
              <w:jc w:val="both"/>
              <w:rPr>
                <w:rFonts w:cs="Calibri Light"/>
                <w:sz w:val="20"/>
                <w:szCs w:val="20"/>
              </w:rPr>
            </w:pPr>
          </w:p>
        </w:tc>
        <w:tc>
          <w:tcPr>
            <w:tcW w:w="1635" w:type="dxa"/>
            <w:shd w:val="clear" w:color="auto" w:fill="D9D9D9" w:themeFill="background1" w:themeFillShade="D9"/>
            <w:vAlign w:val="center"/>
          </w:tcPr>
          <w:p w14:paraId="4916314E" w14:textId="30750474" w:rsidR="00E31889" w:rsidRPr="003F0D3C" w:rsidRDefault="00E31889" w:rsidP="00E31889">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31889" w:rsidRPr="003F0D3C" w14:paraId="4E8A6CE7" w14:textId="77777777" w:rsidTr="00503FDC">
        <w:trPr>
          <w:trHeight w:val="567"/>
          <w:jc w:val="center"/>
        </w:trPr>
        <w:tc>
          <w:tcPr>
            <w:tcW w:w="1345" w:type="dxa"/>
            <w:shd w:val="clear" w:color="auto" w:fill="auto"/>
            <w:vAlign w:val="center"/>
          </w:tcPr>
          <w:p w14:paraId="6CC2579E" w14:textId="034C8696" w:rsidR="00E31889" w:rsidRPr="003F0D3C" w:rsidRDefault="00E31889" w:rsidP="00E31889">
            <w:pPr>
              <w:spacing w:after="0" w:line="240" w:lineRule="auto"/>
              <w:jc w:val="center"/>
              <w:rPr>
                <w:rFonts w:cs="Calibri Light"/>
                <w:sz w:val="20"/>
                <w:szCs w:val="20"/>
              </w:rPr>
            </w:pPr>
            <w:r>
              <w:rPr>
                <w:rFonts w:cs="Calibri Light"/>
                <w:color w:val="000000" w:themeColor="text1"/>
                <w:sz w:val="20"/>
                <w:szCs w:val="20"/>
              </w:rPr>
              <w:t>4.2</w:t>
            </w:r>
          </w:p>
        </w:tc>
        <w:tc>
          <w:tcPr>
            <w:tcW w:w="2853" w:type="dxa"/>
            <w:shd w:val="clear" w:color="auto" w:fill="auto"/>
            <w:vAlign w:val="center"/>
          </w:tcPr>
          <w:p w14:paraId="76A843CD" w14:textId="29D3E0C4" w:rsidR="00E31889" w:rsidRPr="00700986" w:rsidRDefault="00E31889" w:rsidP="00E31889">
            <w:pPr>
              <w:spacing w:after="0" w:line="240" w:lineRule="auto"/>
              <w:rPr>
                <w:rFonts w:cs="Calibri Light"/>
                <w:sz w:val="20"/>
                <w:szCs w:val="20"/>
              </w:rPr>
            </w:pPr>
            <w:r w:rsidRPr="005A6849">
              <w:rPr>
                <w:sz w:val="20"/>
              </w:rPr>
              <w:t>Promote a positive emotional climate in the workplace</w:t>
            </w:r>
            <w:r>
              <w:rPr>
                <w:sz w:val="20"/>
              </w:rPr>
              <w:t>?</w:t>
            </w:r>
          </w:p>
        </w:tc>
        <w:tc>
          <w:tcPr>
            <w:tcW w:w="958" w:type="dxa"/>
            <w:vAlign w:val="center"/>
          </w:tcPr>
          <w:p w14:paraId="303E15F8" w14:textId="77777777" w:rsidR="00E31889" w:rsidRPr="003F0D3C" w:rsidRDefault="00E31889" w:rsidP="00E31889">
            <w:pPr>
              <w:spacing w:after="0" w:line="240" w:lineRule="auto"/>
              <w:jc w:val="both"/>
              <w:rPr>
                <w:rFonts w:cs="Calibri Light"/>
                <w:sz w:val="20"/>
                <w:szCs w:val="20"/>
              </w:rPr>
            </w:pPr>
          </w:p>
        </w:tc>
        <w:tc>
          <w:tcPr>
            <w:tcW w:w="8519" w:type="dxa"/>
            <w:shd w:val="clear" w:color="auto" w:fill="auto"/>
            <w:vAlign w:val="center"/>
          </w:tcPr>
          <w:p w14:paraId="58DDA6BB" w14:textId="77777777" w:rsidR="00E31889" w:rsidRPr="003F0D3C" w:rsidRDefault="00E31889" w:rsidP="00E31889">
            <w:pPr>
              <w:spacing w:after="0" w:line="240" w:lineRule="auto"/>
              <w:jc w:val="both"/>
              <w:rPr>
                <w:rFonts w:cs="Calibri Light"/>
                <w:sz w:val="20"/>
                <w:szCs w:val="20"/>
              </w:rPr>
            </w:pPr>
          </w:p>
        </w:tc>
        <w:tc>
          <w:tcPr>
            <w:tcW w:w="1635" w:type="dxa"/>
            <w:shd w:val="clear" w:color="auto" w:fill="D9D9D9" w:themeFill="background1" w:themeFillShade="D9"/>
            <w:vAlign w:val="center"/>
          </w:tcPr>
          <w:p w14:paraId="4A523364" w14:textId="1438AF9C" w:rsidR="00E31889" w:rsidRPr="003F0D3C" w:rsidRDefault="00E31889" w:rsidP="00E31889">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E31889" w:rsidRPr="003F0D3C" w14:paraId="41F56588" w14:textId="77777777" w:rsidTr="00503FDC">
        <w:trPr>
          <w:trHeight w:val="567"/>
          <w:jc w:val="center"/>
        </w:trPr>
        <w:tc>
          <w:tcPr>
            <w:tcW w:w="1345" w:type="dxa"/>
            <w:shd w:val="clear" w:color="auto" w:fill="auto"/>
            <w:vAlign w:val="center"/>
          </w:tcPr>
          <w:p w14:paraId="2F80B123" w14:textId="4062827E" w:rsidR="00E31889" w:rsidRPr="003F0D3C" w:rsidRDefault="00E31889" w:rsidP="00E31889">
            <w:pPr>
              <w:spacing w:after="0" w:line="240" w:lineRule="auto"/>
              <w:jc w:val="center"/>
              <w:rPr>
                <w:rFonts w:cs="Calibri Light"/>
                <w:sz w:val="20"/>
                <w:szCs w:val="20"/>
              </w:rPr>
            </w:pPr>
            <w:r>
              <w:rPr>
                <w:rFonts w:cs="Calibri Light"/>
                <w:color w:val="000000" w:themeColor="text1"/>
                <w:sz w:val="20"/>
                <w:szCs w:val="20"/>
              </w:rPr>
              <w:t>4.3</w:t>
            </w:r>
          </w:p>
        </w:tc>
        <w:tc>
          <w:tcPr>
            <w:tcW w:w="2853" w:type="dxa"/>
            <w:shd w:val="clear" w:color="auto" w:fill="auto"/>
            <w:vAlign w:val="center"/>
          </w:tcPr>
          <w:p w14:paraId="77184FAC" w14:textId="1E34EA9A" w:rsidR="00E31889" w:rsidRPr="00700986" w:rsidRDefault="00E31889" w:rsidP="00E31889">
            <w:pPr>
              <w:spacing w:after="0" w:line="240" w:lineRule="auto"/>
              <w:rPr>
                <w:rFonts w:cs="Calibri Light"/>
                <w:sz w:val="20"/>
                <w:szCs w:val="20"/>
              </w:rPr>
            </w:pPr>
            <w:r w:rsidRPr="005A6849">
              <w:rPr>
                <w:sz w:val="20"/>
              </w:rPr>
              <w:t>Take advantage of the strength of workers to achieve workplace outcomes</w:t>
            </w:r>
            <w:r>
              <w:rPr>
                <w:sz w:val="20"/>
              </w:rPr>
              <w:t>?</w:t>
            </w:r>
          </w:p>
        </w:tc>
        <w:tc>
          <w:tcPr>
            <w:tcW w:w="958" w:type="dxa"/>
            <w:vAlign w:val="center"/>
          </w:tcPr>
          <w:p w14:paraId="7AB57005" w14:textId="77777777" w:rsidR="00E31889" w:rsidRPr="003F0D3C" w:rsidRDefault="00E31889" w:rsidP="00E31889">
            <w:pPr>
              <w:spacing w:after="0" w:line="240" w:lineRule="auto"/>
              <w:jc w:val="both"/>
              <w:rPr>
                <w:rFonts w:cs="Calibri Light"/>
                <w:sz w:val="20"/>
                <w:szCs w:val="20"/>
              </w:rPr>
            </w:pPr>
          </w:p>
        </w:tc>
        <w:tc>
          <w:tcPr>
            <w:tcW w:w="8519" w:type="dxa"/>
            <w:shd w:val="clear" w:color="auto" w:fill="auto"/>
            <w:vAlign w:val="center"/>
          </w:tcPr>
          <w:p w14:paraId="1D975772" w14:textId="77777777" w:rsidR="00E31889" w:rsidRPr="003F0D3C" w:rsidRDefault="00E31889" w:rsidP="00E31889">
            <w:pPr>
              <w:spacing w:after="0" w:line="240" w:lineRule="auto"/>
              <w:jc w:val="both"/>
              <w:rPr>
                <w:rFonts w:cs="Calibri Light"/>
                <w:sz w:val="20"/>
                <w:szCs w:val="20"/>
              </w:rPr>
            </w:pPr>
          </w:p>
        </w:tc>
        <w:tc>
          <w:tcPr>
            <w:tcW w:w="1635" w:type="dxa"/>
            <w:shd w:val="clear" w:color="auto" w:fill="D9D9D9" w:themeFill="background1" w:themeFillShade="D9"/>
            <w:vAlign w:val="center"/>
          </w:tcPr>
          <w:p w14:paraId="52026BFB" w14:textId="5DB5A280" w:rsidR="00E31889" w:rsidRPr="003F0D3C" w:rsidRDefault="00E31889" w:rsidP="00E31889">
            <w:pPr>
              <w:spacing w:after="0" w:line="240" w:lineRule="auto"/>
              <w:jc w:val="center"/>
              <w:rPr>
                <w:rFonts w:cs="Calibri Light"/>
                <w:color w:val="000000"/>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bl>
    <w:p w14:paraId="6849B871" w14:textId="77777777" w:rsidR="00323D56" w:rsidRDefault="00323D56" w:rsidP="00323D56"/>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A9422E" w:rsidRDefault="00A9422E" w:rsidP="009E5C6F">
      <w:pPr>
        <w:spacing w:after="0" w:line="240" w:lineRule="auto"/>
      </w:pPr>
      <w:r>
        <w:separator/>
      </w:r>
    </w:p>
  </w:endnote>
  <w:endnote w:type="continuationSeparator" w:id="0">
    <w:p w14:paraId="65D4B12F" w14:textId="77777777" w:rsidR="00A9422E" w:rsidRDefault="00A9422E"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A9422E" w:rsidRPr="00D63258" w:rsidRDefault="00A9422E"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A9422E" w:rsidRPr="00D63258" w:rsidRDefault="00A9422E"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A9422E" w:rsidRDefault="00A9422E" w:rsidP="009E5C6F">
      <w:pPr>
        <w:spacing w:after="0" w:line="240" w:lineRule="auto"/>
      </w:pPr>
      <w:r>
        <w:separator/>
      </w:r>
    </w:p>
  </w:footnote>
  <w:footnote w:type="continuationSeparator" w:id="0">
    <w:p w14:paraId="5AECDBE8" w14:textId="77777777" w:rsidR="00A9422E" w:rsidRDefault="00A9422E"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A9422E" w:rsidRPr="002E478E" w:rsidRDefault="00A9422E"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403D91E5" w14:textId="38E47E4D" w:rsidR="00A9422E" w:rsidRDefault="00A9422E" w:rsidP="009E5C6F">
    <w:pPr>
      <w:pStyle w:val="Header"/>
      <w:jc w:val="right"/>
      <w:rPr>
        <w:rFonts w:cs="Calibri Light"/>
        <w:bCs/>
        <w:i/>
        <w:sz w:val="18"/>
        <w:lang w:val="en-US"/>
      </w:rPr>
    </w:pPr>
    <w:r w:rsidRPr="00A9422E">
      <w:rPr>
        <w:rFonts w:cs="Calibri Light"/>
        <w:bCs/>
        <w:i/>
        <w:sz w:val="18"/>
        <w:lang w:val="en-US"/>
      </w:rPr>
      <w:t xml:space="preserve"> BSBLDR511 Develop and use emotional intelligence</w:t>
    </w:r>
  </w:p>
  <w:p w14:paraId="30CE20F9" w14:textId="77777777" w:rsidR="00A9422E" w:rsidRDefault="00A9422E"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A9422E" w:rsidRPr="002E478E" w:rsidRDefault="00A9422E"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7D067BAD" w:rsidR="00A9422E" w:rsidRDefault="00A9422E" w:rsidP="007B46B7">
    <w:pPr>
      <w:pStyle w:val="Header"/>
      <w:jc w:val="right"/>
      <w:rPr>
        <w:noProof/>
        <w:lang w:eastAsia="en-AU"/>
      </w:rPr>
    </w:pPr>
    <w:r w:rsidRPr="00A9422E">
      <w:rPr>
        <w:rFonts w:cs="Calibri Light"/>
        <w:bCs/>
        <w:i/>
        <w:sz w:val="18"/>
        <w:lang w:val="en-US"/>
      </w:rPr>
      <w:t>BSBLDR511 Develop and use emotional intelligence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25"/>
  </w:num>
  <w:num w:numId="5">
    <w:abstractNumId w:val="29"/>
  </w:num>
  <w:num w:numId="6">
    <w:abstractNumId w:val="24"/>
  </w:num>
  <w:num w:numId="7">
    <w:abstractNumId w:val="5"/>
  </w:num>
  <w:num w:numId="8">
    <w:abstractNumId w:val="17"/>
  </w:num>
  <w:num w:numId="9">
    <w:abstractNumId w:val="3"/>
  </w:num>
  <w:num w:numId="10">
    <w:abstractNumId w:val="21"/>
  </w:num>
  <w:num w:numId="11">
    <w:abstractNumId w:val="14"/>
  </w:num>
  <w:num w:numId="12">
    <w:abstractNumId w:val="32"/>
  </w:num>
  <w:num w:numId="13">
    <w:abstractNumId w:val="31"/>
  </w:num>
  <w:num w:numId="14">
    <w:abstractNumId w:val="28"/>
  </w:num>
  <w:num w:numId="15">
    <w:abstractNumId w:val="23"/>
  </w:num>
  <w:num w:numId="16">
    <w:abstractNumId w:val="22"/>
  </w:num>
  <w:num w:numId="17">
    <w:abstractNumId w:val="9"/>
  </w:num>
  <w:num w:numId="18">
    <w:abstractNumId w:val="30"/>
  </w:num>
  <w:num w:numId="19">
    <w:abstractNumId w:val="0"/>
  </w:num>
  <w:num w:numId="20">
    <w:abstractNumId w:val="2"/>
  </w:num>
  <w:num w:numId="21">
    <w:abstractNumId w:val="8"/>
  </w:num>
  <w:num w:numId="22">
    <w:abstractNumId w:val="1"/>
  </w:num>
  <w:num w:numId="23">
    <w:abstractNumId w:val="27"/>
  </w:num>
  <w:num w:numId="24">
    <w:abstractNumId w:val="16"/>
  </w:num>
  <w:num w:numId="25">
    <w:abstractNumId w:val="11"/>
  </w:num>
  <w:num w:numId="26">
    <w:abstractNumId w:val="26"/>
  </w:num>
  <w:num w:numId="27">
    <w:abstractNumId w:val="19"/>
  </w:num>
  <w:num w:numId="28">
    <w:abstractNumId w:val="18"/>
  </w:num>
  <w:num w:numId="29">
    <w:abstractNumId w:val="13"/>
  </w:num>
  <w:num w:numId="30">
    <w:abstractNumId w:val="20"/>
  </w:num>
  <w:num w:numId="31">
    <w:abstractNumId w:val="1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44C97"/>
    <w:rsid w:val="00044E8B"/>
    <w:rsid w:val="00066E95"/>
    <w:rsid w:val="00073AE5"/>
    <w:rsid w:val="0007405F"/>
    <w:rsid w:val="0008339D"/>
    <w:rsid w:val="00092712"/>
    <w:rsid w:val="000A29EC"/>
    <w:rsid w:val="000B6797"/>
    <w:rsid w:val="000C1CE8"/>
    <w:rsid w:val="000C472F"/>
    <w:rsid w:val="000E55E4"/>
    <w:rsid w:val="000F14A0"/>
    <w:rsid w:val="00144469"/>
    <w:rsid w:val="001455A6"/>
    <w:rsid w:val="0015408B"/>
    <w:rsid w:val="00185133"/>
    <w:rsid w:val="00190916"/>
    <w:rsid w:val="00194913"/>
    <w:rsid w:val="00195875"/>
    <w:rsid w:val="0019696E"/>
    <w:rsid w:val="001A2810"/>
    <w:rsid w:val="001A40ED"/>
    <w:rsid w:val="001A68D7"/>
    <w:rsid w:val="001B764C"/>
    <w:rsid w:val="001D3867"/>
    <w:rsid w:val="001D4B74"/>
    <w:rsid w:val="001E126A"/>
    <w:rsid w:val="002010A9"/>
    <w:rsid w:val="00240499"/>
    <w:rsid w:val="00241824"/>
    <w:rsid w:val="002524AD"/>
    <w:rsid w:val="002839B3"/>
    <w:rsid w:val="002859CA"/>
    <w:rsid w:val="00285BC0"/>
    <w:rsid w:val="00286A35"/>
    <w:rsid w:val="002955D5"/>
    <w:rsid w:val="002A6905"/>
    <w:rsid w:val="002A74F5"/>
    <w:rsid w:val="002E478E"/>
    <w:rsid w:val="002F529D"/>
    <w:rsid w:val="00302FA1"/>
    <w:rsid w:val="00323CD8"/>
    <w:rsid w:val="00323D56"/>
    <w:rsid w:val="00340686"/>
    <w:rsid w:val="00367208"/>
    <w:rsid w:val="00375616"/>
    <w:rsid w:val="0038276C"/>
    <w:rsid w:val="003967BD"/>
    <w:rsid w:val="003A5EC2"/>
    <w:rsid w:val="003B59BE"/>
    <w:rsid w:val="003D0192"/>
    <w:rsid w:val="003D261C"/>
    <w:rsid w:val="003E4165"/>
    <w:rsid w:val="003F0D3C"/>
    <w:rsid w:val="004430D4"/>
    <w:rsid w:val="0045798C"/>
    <w:rsid w:val="00464D58"/>
    <w:rsid w:val="004700FA"/>
    <w:rsid w:val="00476046"/>
    <w:rsid w:val="004A338E"/>
    <w:rsid w:val="004A76C7"/>
    <w:rsid w:val="004B10B4"/>
    <w:rsid w:val="004B7371"/>
    <w:rsid w:val="004B737D"/>
    <w:rsid w:val="004C633A"/>
    <w:rsid w:val="004D2E56"/>
    <w:rsid w:val="004D2FD9"/>
    <w:rsid w:val="004D69B6"/>
    <w:rsid w:val="004E61DA"/>
    <w:rsid w:val="004F179F"/>
    <w:rsid w:val="004F4690"/>
    <w:rsid w:val="00503FDC"/>
    <w:rsid w:val="00510772"/>
    <w:rsid w:val="00510E36"/>
    <w:rsid w:val="005423A2"/>
    <w:rsid w:val="00555D88"/>
    <w:rsid w:val="00571308"/>
    <w:rsid w:val="00572A39"/>
    <w:rsid w:val="00572E40"/>
    <w:rsid w:val="00586881"/>
    <w:rsid w:val="0059151E"/>
    <w:rsid w:val="005B0FE1"/>
    <w:rsid w:val="005D16C6"/>
    <w:rsid w:val="005F2163"/>
    <w:rsid w:val="006031D2"/>
    <w:rsid w:val="00620F4D"/>
    <w:rsid w:val="00626744"/>
    <w:rsid w:val="00641189"/>
    <w:rsid w:val="00650870"/>
    <w:rsid w:val="00652ABB"/>
    <w:rsid w:val="00655798"/>
    <w:rsid w:val="00656224"/>
    <w:rsid w:val="00656FB4"/>
    <w:rsid w:val="00661511"/>
    <w:rsid w:val="00671710"/>
    <w:rsid w:val="006A14ED"/>
    <w:rsid w:val="006A3324"/>
    <w:rsid w:val="006C6FD9"/>
    <w:rsid w:val="006E26DF"/>
    <w:rsid w:val="006F6C7F"/>
    <w:rsid w:val="00700986"/>
    <w:rsid w:val="007017DF"/>
    <w:rsid w:val="00713FA3"/>
    <w:rsid w:val="007173F5"/>
    <w:rsid w:val="0072018B"/>
    <w:rsid w:val="00764269"/>
    <w:rsid w:val="007B46B7"/>
    <w:rsid w:val="007B508F"/>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54A17"/>
    <w:rsid w:val="009E5C6F"/>
    <w:rsid w:val="009F120A"/>
    <w:rsid w:val="00A123A6"/>
    <w:rsid w:val="00A1720C"/>
    <w:rsid w:val="00A441F4"/>
    <w:rsid w:val="00A62959"/>
    <w:rsid w:val="00A711D3"/>
    <w:rsid w:val="00A84A6E"/>
    <w:rsid w:val="00A9422E"/>
    <w:rsid w:val="00A950BF"/>
    <w:rsid w:val="00A975E2"/>
    <w:rsid w:val="00AB0D5F"/>
    <w:rsid w:val="00AB18BF"/>
    <w:rsid w:val="00AB2B36"/>
    <w:rsid w:val="00AB5C0D"/>
    <w:rsid w:val="00AD213A"/>
    <w:rsid w:val="00AD7665"/>
    <w:rsid w:val="00AE72D9"/>
    <w:rsid w:val="00AF52C2"/>
    <w:rsid w:val="00B14022"/>
    <w:rsid w:val="00B14974"/>
    <w:rsid w:val="00B77B3C"/>
    <w:rsid w:val="00B843BE"/>
    <w:rsid w:val="00BA75AD"/>
    <w:rsid w:val="00BB12C9"/>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CE71BF"/>
    <w:rsid w:val="00D26BF3"/>
    <w:rsid w:val="00D30BF0"/>
    <w:rsid w:val="00D62B4E"/>
    <w:rsid w:val="00D91FBD"/>
    <w:rsid w:val="00D96752"/>
    <w:rsid w:val="00D97FA0"/>
    <w:rsid w:val="00DC4884"/>
    <w:rsid w:val="00DC49BB"/>
    <w:rsid w:val="00DC522F"/>
    <w:rsid w:val="00DC76F9"/>
    <w:rsid w:val="00DD3625"/>
    <w:rsid w:val="00DE259B"/>
    <w:rsid w:val="00DF0C99"/>
    <w:rsid w:val="00E2480D"/>
    <w:rsid w:val="00E27129"/>
    <w:rsid w:val="00E31889"/>
    <w:rsid w:val="00E76AC3"/>
    <w:rsid w:val="00E770B4"/>
    <w:rsid w:val="00E84C44"/>
    <w:rsid w:val="00E94A94"/>
    <w:rsid w:val="00E959C1"/>
    <w:rsid w:val="00EA756A"/>
    <w:rsid w:val="00EC0FED"/>
    <w:rsid w:val="00EF63D0"/>
    <w:rsid w:val="00F0304E"/>
    <w:rsid w:val="00F17A3A"/>
    <w:rsid w:val="00F24FCA"/>
    <w:rsid w:val="00F4213B"/>
    <w:rsid w:val="00F4428E"/>
    <w:rsid w:val="00F5587D"/>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85EF-C324-4DA9-AFCD-6F79D42C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RPL Kit BSBLDR502</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BSBLDR511</dc:title>
  <dc:creator>Office3</dc:creator>
  <cp:lastModifiedBy>Bec Gil</cp:lastModifiedBy>
  <cp:revision>12</cp:revision>
  <dcterms:created xsi:type="dcterms:W3CDTF">2019-08-13T06:16:00Z</dcterms:created>
  <dcterms:modified xsi:type="dcterms:W3CDTF">2019-08-14T02:54:00Z</dcterms:modified>
</cp:coreProperties>
</file>