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DB5B0C">
              <w:rPr>
                <w:rFonts w:eastAsia="Calibri" w:cs="Calibri Light"/>
                <w:color w:val="000000"/>
                <w:lang w:val="en-US"/>
              </w:rPr>
            </w:r>
            <w:r w:rsidR="00DB5B0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DB5B0C">
              <w:rPr>
                <w:rFonts w:cs="Calibri Light"/>
                <w:color w:val="000000"/>
              </w:rPr>
            </w:r>
            <w:r w:rsidR="00DB5B0C">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DB5B0C">
              <w:rPr>
                <w:rFonts w:cs="Calibri Light"/>
                <w:color w:val="000000"/>
              </w:rPr>
            </w:r>
            <w:r w:rsidR="00DB5B0C">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6045325E" w:rsidR="00BB12C9" w:rsidRPr="00650870" w:rsidRDefault="00DB5B0C" w:rsidP="008F4F44">
            <w:pPr>
              <w:rPr>
                <w:rFonts w:cs="Calibri Light"/>
                <w:color w:val="000000"/>
              </w:rPr>
            </w:pPr>
            <w:r w:rsidRPr="00DB5B0C">
              <w:rPr>
                <w:rFonts w:cs="Calibri Light"/>
                <w:color w:val="000000"/>
              </w:rPr>
              <w:t>BSBHRM513 Manage workforce planning</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DB5B0C">
              <w:rPr>
                <w:rFonts w:cs="Calibri Light"/>
                <w:color w:val="000000"/>
              </w:rPr>
            </w:r>
            <w:r w:rsidR="00DB5B0C">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DB5B0C">
              <w:rPr>
                <w:rFonts w:cs="Calibri Light"/>
                <w:color w:val="000000"/>
              </w:rPr>
            </w:r>
            <w:r w:rsidR="00DB5B0C">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65E0B6D8" w14:textId="77777777" w:rsidR="00DB5B0C" w:rsidRPr="00F17A3A" w:rsidRDefault="00DB5B0C" w:rsidP="00DB5B0C">
      <w:pPr>
        <w:spacing w:after="0"/>
        <w:jc w:val="both"/>
        <w:rPr>
          <w:sz w:val="24"/>
          <w:lang w:val="en-US"/>
        </w:rPr>
      </w:pPr>
      <w:r w:rsidRPr="00F17A3A">
        <w:rPr>
          <w:rStyle w:val="Strong"/>
          <w:sz w:val="24"/>
          <w:lang w:val="en-US"/>
        </w:rPr>
        <w:t>BSB</w:t>
      </w:r>
      <w:r>
        <w:rPr>
          <w:rStyle w:val="Strong"/>
          <w:sz w:val="24"/>
          <w:lang w:val="en-US"/>
        </w:rPr>
        <w:t>HRM513</w:t>
      </w:r>
      <w:r w:rsidRPr="00F17A3A">
        <w:rPr>
          <w:sz w:val="24"/>
          <w:lang w:val="en-US"/>
        </w:rPr>
        <w:t xml:space="preserve"> </w:t>
      </w:r>
      <w:r w:rsidRPr="00026728">
        <w:rPr>
          <w:b/>
          <w:lang w:val="en-US"/>
        </w:rPr>
        <w:t xml:space="preserve">Manage </w:t>
      </w:r>
      <w:r>
        <w:rPr>
          <w:b/>
          <w:lang w:val="en-US"/>
        </w:rPr>
        <w:t>Workforce Planning</w:t>
      </w:r>
    </w:p>
    <w:p w14:paraId="78D3739A" w14:textId="77777777" w:rsidR="00DB5B0C" w:rsidRPr="00BF2D65" w:rsidRDefault="00DB5B0C" w:rsidP="00DB5B0C">
      <w:pPr>
        <w:contextualSpacing/>
        <w:jc w:val="both"/>
        <w:rPr>
          <w:b/>
        </w:rPr>
      </w:pPr>
      <w:r w:rsidRPr="00BF2D65">
        <w:rPr>
          <w:b/>
        </w:rPr>
        <w:t>Unit Descriptor:</w:t>
      </w:r>
    </w:p>
    <w:p w14:paraId="6306D3CE" w14:textId="77777777" w:rsidR="00DB5B0C" w:rsidRPr="00CD0507" w:rsidRDefault="00DB5B0C" w:rsidP="00DB5B0C">
      <w:pPr>
        <w:spacing w:line="240" w:lineRule="auto"/>
        <w:contextualSpacing/>
        <w:jc w:val="both"/>
        <w:rPr>
          <w:rFonts w:cs="Calibri Light"/>
          <w:color w:val="000000" w:themeColor="text1"/>
          <w:szCs w:val="18"/>
        </w:rPr>
      </w:pPr>
      <w:r w:rsidRPr="00CD0507">
        <w:rPr>
          <w:rFonts w:cs="Calibri Light"/>
          <w:color w:val="000000" w:themeColor="text1"/>
          <w:szCs w:val="18"/>
        </w:rPr>
        <w:t>This unit describes the skills and knowledge required to manage planning in relation to an organisation's workforce including researching requirements, developing objectives and strategies, implementing initiatives and monitoring and evaluating trends.</w:t>
      </w:r>
    </w:p>
    <w:p w14:paraId="17F85F3A" w14:textId="77777777" w:rsidR="00DB5B0C" w:rsidRPr="00CD0507" w:rsidRDefault="00DB5B0C" w:rsidP="00DB5B0C">
      <w:pPr>
        <w:spacing w:line="240" w:lineRule="auto"/>
        <w:contextualSpacing/>
        <w:jc w:val="both"/>
        <w:rPr>
          <w:rFonts w:cs="Calibri Light"/>
          <w:color w:val="000000" w:themeColor="text1"/>
          <w:szCs w:val="18"/>
        </w:rPr>
      </w:pPr>
    </w:p>
    <w:p w14:paraId="2E6A024C" w14:textId="77777777" w:rsidR="00DB5B0C" w:rsidRDefault="00DB5B0C" w:rsidP="00DB5B0C">
      <w:pPr>
        <w:spacing w:line="240" w:lineRule="auto"/>
        <w:contextualSpacing/>
        <w:jc w:val="both"/>
        <w:rPr>
          <w:rFonts w:cs="Calibri Light"/>
          <w:color w:val="000000" w:themeColor="text1"/>
          <w:szCs w:val="18"/>
        </w:rPr>
      </w:pPr>
      <w:r w:rsidRPr="00CD0507">
        <w:rPr>
          <w:rFonts w:cs="Calibri Light"/>
          <w:color w:val="000000" w:themeColor="text1"/>
          <w:szCs w:val="18"/>
        </w:rPr>
        <w:t>It applies to individuals who are human resource managers or staff members with a role in a policy or planning unit that focuses on workforce planning.</w:t>
      </w:r>
    </w:p>
    <w:p w14:paraId="33E6E95D" w14:textId="77777777" w:rsidR="00DB5B0C" w:rsidRPr="004700FA" w:rsidRDefault="00DB5B0C" w:rsidP="00DB5B0C">
      <w:pPr>
        <w:contextualSpacing/>
        <w:jc w:val="both"/>
        <w:rPr>
          <w:rFonts w:cs="Calibri Light"/>
        </w:rPr>
      </w:pPr>
    </w:p>
    <w:p w14:paraId="3C9360C3" w14:textId="77777777" w:rsidR="00DB5B0C" w:rsidRPr="004700FA" w:rsidRDefault="00DB5B0C" w:rsidP="00DB5B0C">
      <w:pPr>
        <w:contextualSpacing/>
        <w:jc w:val="both"/>
        <w:rPr>
          <w:rFonts w:cs="Calibri Light"/>
          <w:b/>
        </w:rPr>
      </w:pPr>
      <w:r w:rsidRPr="004700FA">
        <w:rPr>
          <w:rFonts w:cs="Calibri Light"/>
          <w:b/>
        </w:rPr>
        <w:t>Elements:</w:t>
      </w:r>
    </w:p>
    <w:p w14:paraId="7CF3F9B8" w14:textId="77777777" w:rsidR="00DB5B0C" w:rsidRDefault="00DB5B0C" w:rsidP="00DB5B0C">
      <w:pPr>
        <w:pStyle w:val="ListParagraph"/>
        <w:numPr>
          <w:ilvl w:val="0"/>
          <w:numId w:val="6"/>
        </w:numPr>
        <w:jc w:val="both"/>
        <w:rPr>
          <w:rFonts w:cs="Calibri Light"/>
        </w:rPr>
      </w:pPr>
      <w:r w:rsidRPr="00844650">
        <w:rPr>
          <w:rFonts w:cs="Calibri Light"/>
        </w:rPr>
        <w:t xml:space="preserve">Research workforce requirements </w:t>
      </w:r>
    </w:p>
    <w:p w14:paraId="36C002BA" w14:textId="77777777" w:rsidR="00DB5B0C" w:rsidRDefault="00DB5B0C" w:rsidP="00DB5B0C">
      <w:pPr>
        <w:pStyle w:val="ListParagraph"/>
        <w:numPr>
          <w:ilvl w:val="0"/>
          <w:numId w:val="6"/>
        </w:numPr>
        <w:jc w:val="both"/>
        <w:rPr>
          <w:rFonts w:cs="Calibri Light"/>
        </w:rPr>
      </w:pPr>
      <w:r w:rsidRPr="00844650">
        <w:rPr>
          <w:rFonts w:cs="Calibri Light"/>
        </w:rPr>
        <w:t xml:space="preserve">Develop workforce objectives and strategies </w:t>
      </w:r>
    </w:p>
    <w:p w14:paraId="7F356F36" w14:textId="77777777" w:rsidR="00DB5B0C" w:rsidRDefault="00DB5B0C" w:rsidP="00DB5B0C">
      <w:pPr>
        <w:pStyle w:val="ListParagraph"/>
        <w:numPr>
          <w:ilvl w:val="0"/>
          <w:numId w:val="6"/>
        </w:numPr>
        <w:jc w:val="both"/>
        <w:rPr>
          <w:rFonts w:cs="Calibri Light"/>
        </w:rPr>
      </w:pPr>
      <w:r w:rsidRPr="00844650">
        <w:rPr>
          <w:rFonts w:cs="Calibri Light"/>
        </w:rPr>
        <w:t>Implement initiatives to support workforce planning objectives</w:t>
      </w:r>
    </w:p>
    <w:p w14:paraId="3FF85C0F" w14:textId="77777777" w:rsidR="00DB5B0C" w:rsidRDefault="00DB5B0C" w:rsidP="00DB5B0C">
      <w:pPr>
        <w:pStyle w:val="ListParagraph"/>
        <w:numPr>
          <w:ilvl w:val="0"/>
          <w:numId w:val="6"/>
        </w:numPr>
        <w:jc w:val="both"/>
        <w:rPr>
          <w:rFonts w:cs="Calibri Light"/>
        </w:rPr>
      </w:pPr>
      <w:r w:rsidRPr="00844650">
        <w:rPr>
          <w:rFonts w:cs="Calibri Light"/>
        </w:rPr>
        <w:t>Monitor and evaluate workforce trends</w:t>
      </w:r>
    </w:p>
    <w:p w14:paraId="35F08597" w14:textId="77777777" w:rsidR="00DB5B0C" w:rsidRDefault="00DB5B0C" w:rsidP="00DB5B0C">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6741B909" w14:textId="77777777" w:rsidR="00DB5B0C" w:rsidRDefault="00DB5B0C" w:rsidP="00DB5B0C">
      <w:pPr>
        <w:spacing w:line="240" w:lineRule="auto"/>
        <w:jc w:val="both"/>
        <w:rPr>
          <w:rFonts w:cs="Calibri Light"/>
          <w:color w:val="000000" w:themeColor="text1"/>
        </w:rPr>
      </w:pPr>
      <w:r w:rsidRPr="000C472F">
        <w:rPr>
          <w:rFonts w:cs="Calibri Light"/>
          <w:color w:val="000000" w:themeColor="text1"/>
        </w:rPr>
        <w:t>The evidence to be provided needs to show that you have</w:t>
      </w:r>
      <w:r>
        <w:rPr>
          <w:rFonts w:cs="Calibri Light"/>
          <w:color w:val="000000" w:themeColor="text1"/>
        </w:rPr>
        <w:t xml:space="preserve"> </w:t>
      </w:r>
      <w:r>
        <w:t>researched workforce requirements, developed workforce objectives and strategies, implemented initiatives to support workforce planning objectives</w:t>
      </w:r>
      <w:r w:rsidRPr="000C472F">
        <w:rPr>
          <w:rFonts w:cs="Calibri Light"/>
          <w:color w:val="000000" w:themeColor="text1"/>
        </w:rPr>
        <w:t xml:space="preserve"> </w:t>
      </w:r>
      <w:r>
        <w:rPr>
          <w:rFonts w:cs="Calibri Light"/>
          <w:color w:val="000000" w:themeColor="text1"/>
        </w:rPr>
        <w:t xml:space="preserve">and </w:t>
      </w:r>
      <w:r>
        <w:t>monitored and evaluated workforce trends.</w:t>
      </w:r>
    </w:p>
    <w:p w14:paraId="5F647D89" w14:textId="77777777" w:rsidR="00DB5B0C" w:rsidRPr="00096BB4" w:rsidRDefault="00DB5B0C" w:rsidP="00DB5B0C">
      <w:pPr>
        <w:spacing w:line="240" w:lineRule="auto"/>
        <w:jc w:val="both"/>
        <w:rPr>
          <w:rFonts w:cs="Calibri Light"/>
          <w:color w:val="000000" w:themeColor="text1"/>
        </w:rPr>
      </w:pPr>
      <w:r w:rsidRPr="00096BB4">
        <w:rPr>
          <w:rFonts w:cs="Calibri Light"/>
          <w:color w:val="000000" w:themeColor="text1"/>
        </w:rPr>
        <w:t xml:space="preserve">Evidence can include; </w:t>
      </w:r>
    </w:p>
    <w:p w14:paraId="2D30E6DC" w14:textId="77777777" w:rsidR="00DB5B0C" w:rsidRPr="00096BB4" w:rsidRDefault="00DB5B0C" w:rsidP="00DB5B0C">
      <w:pPr>
        <w:numPr>
          <w:ilvl w:val="0"/>
          <w:numId w:val="10"/>
        </w:numPr>
        <w:spacing w:after="0" w:line="240" w:lineRule="auto"/>
        <w:jc w:val="both"/>
        <w:rPr>
          <w:rFonts w:cs="Calibri Light"/>
          <w:color w:val="000000" w:themeColor="text1"/>
        </w:rPr>
      </w:pPr>
      <w:r w:rsidRPr="00096BB4">
        <w:rPr>
          <w:rFonts w:cs="Calibri Light"/>
          <w:color w:val="000000" w:themeColor="text1"/>
        </w:rPr>
        <w:t>Procedures/processes/plans/forms/contingency plans/strategies that you have developed</w:t>
      </w:r>
    </w:p>
    <w:p w14:paraId="48154396" w14:textId="77777777" w:rsidR="00DB5B0C" w:rsidRPr="00096BB4" w:rsidRDefault="00DB5B0C" w:rsidP="00DB5B0C">
      <w:pPr>
        <w:numPr>
          <w:ilvl w:val="0"/>
          <w:numId w:val="10"/>
        </w:numPr>
        <w:spacing w:after="0" w:line="240" w:lineRule="auto"/>
        <w:jc w:val="both"/>
        <w:rPr>
          <w:rFonts w:cs="Calibri Light"/>
          <w:color w:val="000000" w:themeColor="text1"/>
        </w:rPr>
      </w:pPr>
      <w:r w:rsidRPr="00096BB4">
        <w:rPr>
          <w:rFonts w:cs="Calibri Light"/>
          <w:color w:val="000000" w:themeColor="text1"/>
        </w:rPr>
        <w:t>Minutes of meetings</w:t>
      </w:r>
    </w:p>
    <w:p w14:paraId="72CEBE23" w14:textId="77777777" w:rsidR="00DB5B0C" w:rsidRPr="00096BB4" w:rsidRDefault="00DB5B0C" w:rsidP="00DB5B0C">
      <w:pPr>
        <w:numPr>
          <w:ilvl w:val="0"/>
          <w:numId w:val="10"/>
        </w:numPr>
        <w:spacing w:after="0" w:line="240" w:lineRule="auto"/>
        <w:jc w:val="both"/>
        <w:rPr>
          <w:rFonts w:cs="Calibri Light"/>
          <w:color w:val="000000" w:themeColor="text1"/>
        </w:rPr>
      </w:pPr>
      <w:r w:rsidRPr="00096BB4">
        <w:rPr>
          <w:rFonts w:cs="Calibri Light"/>
          <w:color w:val="000000" w:themeColor="text1"/>
        </w:rPr>
        <w:t>Emails</w:t>
      </w:r>
    </w:p>
    <w:p w14:paraId="00612D18" w14:textId="77777777" w:rsidR="00DB5B0C" w:rsidRPr="00096BB4" w:rsidRDefault="00DB5B0C" w:rsidP="00DB5B0C">
      <w:pPr>
        <w:numPr>
          <w:ilvl w:val="0"/>
          <w:numId w:val="10"/>
        </w:numPr>
        <w:spacing w:after="0" w:line="240" w:lineRule="auto"/>
        <w:jc w:val="both"/>
        <w:rPr>
          <w:rFonts w:cs="Calibri Light"/>
          <w:color w:val="000000" w:themeColor="text1"/>
        </w:rPr>
      </w:pPr>
      <w:r w:rsidRPr="00096BB4">
        <w:rPr>
          <w:rFonts w:cs="Calibri Light"/>
          <w:color w:val="000000" w:themeColor="text1"/>
        </w:rPr>
        <w:t>Subscriptions to government websites</w:t>
      </w:r>
    </w:p>
    <w:p w14:paraId="2B0BA63F" w14:textId="77777777" w:rsidR="00DB5B0C" w:rsidRPr="00096BB4" w:rsidRDefault="00DB5B0C" w:rsidP="00DB5B0C">
      <w:pPr>
        <w:numPr>
          <w:ilvl w:val="0"/>
          <w:numId w:val="10"/>
        </w:numPr>
        <w:spacing w:after="0" w:line="240" w:lineRule="auto"/>
        <w:jc w:val="both"/>
        <w:rPr>
          <w:rFonts w:cs="Calibri Light"/>
          <w:color w:val="000000" w:themeColor="text1"/>
        </w:rPr>
      </w:pPr>
      <w:r w:rsidRPr="00096BB4">
        <w:rPr>
          <w:rFonts w:cs="Calibri Light"/>
          <w:color w:val="000000" w:themeColor="text1"/>
        </w:rPr>
        <w:t>Etc.</w:t>
      </w:r>
    </w:p>
    <w:p w14:paraId="4866722E" w14:textId="04EED4C2" w:rsidR="00347528" w:rsidRPr="00980815" w:rsidRDefault="00347528" w:rsidP="006F5FA2">
      <w:pPr>
        <w:spacing w:after="0" w:line="240" w:lineRule="auto"/>
        <w:jc w:val="both"/>
        <w:rPr>
          <w:rFonts w:cs="Calibri Light"/>
          <w:color w:val="000000" w:themeColor="text1"/>
        </w:rPr>
      </w:pP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DB5B0C">
              <w:rPr>
                <w:rFonts w:cs="Calibri Light"/>
                <w:color w:val="000000"/>
                <w:sz w:val="20"/>
                <w:szCs w:val="20"/>
              </w:rPr>
            </w:r>
            <w:r w:rsidR="00DB5B0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DB5B0C">
              <w:rPr>
                <w:rFonts w:cs="Calibri Light"/>
                <w:color w:val="000000"/>
                <w:sz w:val="20"/>
                <w:szCs w:val="20"/>
              </w:rPr>
            </w:r>
            <w:r w:rsidR="00DB5B0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1EAE4749" w14:textId="77777777" w:rsidTr="004239D7">
        <w:trPr>
          <w:trHeight w:val="567"/>
          <w:jc w:val="center"/>
        </w:trPr>
        <w:tc>
          <w:tcPr>
            <w:tcW w:w="1345" w:type="dxa"/>
            <w:shd w:val="clear" w:color="auto" w:fill="auto"/>
            <w:vAlign w:val="center"/>
          </w:tcPr>
          <w:p w14:paraId="0D90DC27" w14:textId="58D7967F"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61B56033" w:rsidR="00DB5B0C" w:rsidRPr="00EF7FB3" w:rsidRDefault="00DB5B0C" w:rsidP="00DB5B0C">
            <w:pPr>
              <w:spacing w:after="0" w:line="240" w:lineRule="auto"/>
              <w:rPr>
                <w:rFonts w:cs="Calibri Light"/>
                <w:sz w:val="20"/>
                <w:szCs w:val="20"/>
              </w:rPr>
            </w:pPr>
            <w:r w:rsidRPr="00986566">
              <w:rPr>
                <w:sz w:val="20"/>
              </w:rPr>
              <w:t>Review current data on staff turnover and demographics?</w:t>
            </w:r>
          </w:p>
        </w:tc>
        <w:tc>
          <w:tcPr>
            <w:tcW w:w="958" w:type="dxa"/>
            <w:vAlign w:val="center"/>
          </w:tcPr>
          <w:p w14:paraId="6D3FB709"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405DC650"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DB5B0C" w:rsidRPr="003F0D3C" w:rsidRDefault="00DB5B0C" w:rsidP="00DB5B0C">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1E3315F5" w14:textId="77777777" w:rsidTr="004239D7">
        <w:trPr>
          <w:trHeight w:val="567"/>
          <w:jc w:val="center"/>
        </w:trPr>
        <w:tc>
          <w:tcPr>
            <w:tcW w:w="1345" w:type="dxa"/>
            <w:shd w:val="clear" w:color="auto" w:fill="auto"/>
            <w:vAlign w:val="center"/>
          </w:tcPr>
          <w:p w14:paraId="07E58DD4" w14:textId="06386B1C"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1.2</w:t>
            </w:r>
          </w:p>
        </w:tc>
        <w:tc>
          <w:tcPr>
            <w:tcW w:w="2853" w:type="dxa"/>
            <w:shd w:val="clear" w:color="auto" w:fill="auto"/>
            <w:vAlign w:val="center"/>
          </w:tcPr>
          <w:p w14:paraId="0C7EB77D" w14:textId="3D71B7D6" w:rsidR="00DB5B0C" w:rsidRPr="00EF7FB3" w:rsidRDefault="00DB5B0C" w:rsidP="00DB5B0C">
            <w:pPr>
              <w:spacing w:after="0" w:line="240" w:lineRule="auto"/>
              <w:rPr>
                <w:rFonts w:cs="Calibri Light"/>
                <w:sz w:val="20"/>
                <w:szCs w:val="20"/>
              </w:rPr>
            </w:pPr>
            <w:r w:rsidRPr="00986566">
              <w:rPr>
                <w:sz w:val="20"/>
              </w:rPr>
              <w:t>Assess factors that might affect workforce supply?</w:t>
            </w:r>
          </w:p>
        </w:tc>
        <w:tc>
          <w:tcPr>
            <w:tcW w:w="958" w:type="dxa"/>
            <w:vAlign w:val="center"/>
          </w:tcPr>
          <w:p w14:paraId="7451F619"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075B060F"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2D4698D3" w14:textId="77777777" w:rsidTr="004239D7">
        <w:trPr>
          <w:trHeight w:val="567"/>
          <w:jc w:val="center"/>
        </w:trPr>
        <w:tc>
          <w:tcPr>
            <w:tcW w:w="1345" w:type="dxa"/>
            <w:shd w:val="clear" w:color="auto" w:fill="auto"/>
            <w:vAlign w:val="center"/>
          </w:tcPr>
          <w:p w14:paraId="28DE2110" w14:textId="4EA65C17"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lastRenderedPageBreak/>
              <w:t>1.3</w:t>
            </w:r>
          </w:p>
        </w:tc>
        <w:tc>
          <w:tcPr>
            <w:tcW w:w="2853" w:type="dxa"/>
            <w:shd w:val="clear" w:color="auto" w:fill="auto"/>
            <w:vAlign w:val="center"/>
          </w:tcPr>
          <w:p w14:paraId="6CA71A1B" w14:textId="5F27C5E8" w:rsidR="00DB5B0C" w:rsidRPr="00EF7FB3" w:rsidRDefault="00DB5B0C" w:rsidP="00DB5B0C">
            <w:pPr>
              <w:spacing w:after="0" w:line="240" w:lineRule="auto"/>
              <w:rPr>
                <w:rFonts w:cs="Calibri Light"/>
                <w:sz w:val="20"/>
                <w:szCs w:val="20"/>
              </w:rPr>
            </w:pPr>
            <w:r w:rsidRPr="00986566">
              <w:rPr>
                <w:sz w:val="20"/>
              </w:rPr>
              <w:t>Establish the organisation’s requirements for a skilled and diverse workforce?</w:t>
            </w:r>
          </w:p>
        </w:tc>
        <w:tc>
          <w:tcPr>
            <w:tcW w:w="958" w:type="dxa"/>
            <w:vAlign w:val="center"/>
          </w:tcPr>
          <w:p w14:paraId="61A17FF5"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0BB6C77A"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59419134" w14:textId="77777777" w:rsidTr="004239D7">
        <w:trPr>
          <w:trHeight w:val="567"/>
          <w:jc w:val="center"/>
        </w:trPr>
        <w:tc>
          <w:tcPr>
            <w:tcW w:w="1345" w:type="dxa"/>
            <w:shd w:val="clear" w:color="auto" w:fill="auto"/>
            <w:vAlign w:val="center"/>
          </w:tcPr>
          <w:p w14:paraId="08619406" w14:textId="13E0302C"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22785497" w14:textId="1AA4C820" w:rsidR="00DB5B0C" w:rsidRPr="00EF7FB3" w:rsidRDefault="00DB5B0C" w:rsidP="00DB5B0C">
            <w:pPr>
              <w:spacing w:after="0" w:line="240" w:lineRule="auto"/>
              <w:rPr>
                <w:rFonts w:cs="Calibri Light"/>
                <w:sz w:val="20"/>
                <w:szCs w:val="20"/>
              </w:rPr>
            </w:pPr>
            <w:r w:rsidRPr="00986566">
              <w:rPr>
                <w:sz w:val="20"/>
              </w:rPr>
              <w:t>Review organisational strategies and establish objectives for workforce planning?</w:t>
            </w:r>
          </w:p>
        </w:tc>
        <w:tc>
          <w:tcPr>
            <w:tcW w:w="958" w:type="dxa"/>
            <w:vAlign w:val="center"/>
          </w:tcPr>
          <w:p w14:paraId="7D51F759"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4C8B1102"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6D631AFF" w14:textId="77777777" w:rsidTr="004239D7">
        <w:trPr>
          <w:trHeight w:val="567"/>
          <w:jc w:val="center"/>
        </w:trPr>
        <w:tc>
          <w:tcPr>
            <w:tcW w:w="1345" w:type="dxa"/>
            <w:shd w:val="clear" w:color="auto" w:fill="auto"/>
            <w:vAlign w:val="center"/>
          </w:tcPr>
          <w:p w14:paraId="436C69DB" w14:textId="3E9E39AF"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3125DAF7" w14:textId="5717C20B" w:rsidR="00DB5B0C" w:rsidRPr="00EF7FB3" w:rsidRDefault="00DB5B0C" w:rsidP="00DB5B0C">
            <w:pPr>
              <w:spacing w:after="0" w:line="240" w:lineRule="auto"/>
              <w:rPr>
                <w:rFonts w:cs="Calibri Light"/>
                <w:sz w:val="20"/>
                <w:szCs w:val="20"/>
              </w:rPr>
            </w:pPr>
            <w:r w:rsidRPr="00986566">
              <w:rPr>
                <w:sz w:val="20"/>
              </w:rPr>
              <w:t>Identify unacceptable staff turnover and consider strategies to address it?</w:t>
            </w:r>
          </w:p>
        </w:tc>
        <w:tc>
          <w:tcPr>
            <w:tcW w:w="958" w:type="dxa"/>
            <w:vAlign w:val="center"/>
          </w:tcPr>
          <w:p w14:paraId="144DF87F"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0E42CD8C"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2E7253C8" w14:textId="77777777" w:rsidTr="004239D7">
        <w:trPr>
          <w:trHeight w:val="567"/>
          <w:jc w:val="center"/>
        </w:trPr>
        <w:tc>
          <w:tcPr>
            <w:tcW w:w="1345" w:type="dxa"/>
            <w:shd w:val="clear" w:color="auto" w:fill="auto"/>
            <w:vAlign w:val="center"/>
          </w:tcPr>
          <w:p w14:paraId="0E0FA53F" w14:textId="457C072C"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2.3/2.5</w:t>
            </w:r>
          </w:p>
        </w:tc>
        <w:tc>
          <w:tcPr>
            <w:tcW w:w="2853" w:type="dxa"/>
            <w:shd w:val="clear" w:color="auto" w:fill="auto"/>
            <w:vAlign w:val="center"/>
          </w:tcPr>
          <w:p w14:paraId="09431810" w14:textId="422C0165" w:rsidR="00DB5B0C" w:rsidRPr="00EF7FB3" w:rsidRDefault="00DB5B0C" w:rsidP="00DB5B0C">
            <w:pPr>
              <w:spacing w:after="0" w:line="240" w:lineRule="auto"/>
              <w:rPr>
                <w:rFonts w:cs="Calibri Light"/>
                <w:sz w:val="20"/>
                <w:szCs w:val="20"/>
              </w:rPr>
            </w:pPr>
            <w:r w:rsidRPr="00986566">
              <w:rPr>
                <w:sz w:val="20"/>
              </w:rPr>
              <w:t>Define objectives to retain or source skilled labour?</w:t>
            </w:r>
          </w:p>
        </w:tc>
        <w:tc>
          <w:tcPr>
            <w:tcW w:w="958" w:type="dxa"/>
            <w:vAlign w:val="center"/>
          </w:tcPr>
          <w:p w14:paraId="6DFEDDCC"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658FDFF5"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558CE645" w14:textId="77777777" w:rsidTr="004239D7">
        <w:trPr>
          <w:trHeight w:val="567"/>
          <w:jc w:val="center"/>
        </w:trPr>
        <w:tc>
          <w:tcPr>
            <w:tcW w:w="1345" w:type="dxa"/>
            <w:shd w:val="clear" w:color="auto" w:fill="auto"/>
            <w:vAlign w:val="center"/>
          </w:tcPr>
          <w:p w14:paraId="7304DA9F" w14:textId="2D3E5470"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2.4</w:t>
            </w:r>
          </w:p>
        </w:tc>
        <w:tc>
          <w:tcPr>
            <w:tcW w:w="2853" w:type="dxa"/>
            <w:shd w:val="clear" w:color="auto" w:fill="auto"/>
            <w:vAlign w:val="center"/>
          </w:tcPr>
          <w:p w14:paraId="1C440418" w14:textId="4B3A10DF" w:rsidR="00DB5B0C" w:rsidRPr="00EF7FB3" w:rsidRDefault="00DB5B0C" w:rsidP="00DB5B0C">
            <w:pPr>
              <w:spacing w:after="0" w:line="240" w:lineRule="auto"/>
              <w:rPr>
                <w:rFonts w:cs="Calibri Light"/>
                <w:sz w:val="20"/>
                <w:szCs w:val="20"/>
              </w:rPr>
            </w:pPr>
            <w:r w:rsidRPr="00986566">
              <w:rPr>
                <w:sz w:val="20"/>
              </w:rPr>
              <w:t>Define objectives for workforce diversity and cross-cultural management?</w:t>
            </w:r>
          </w:p>
        </w:tc>
        <w:tc>
          <w:tcPr>
            <w:tcW w:w="958" w:type="dxa"/>
            <w:vAlign w:val="center"/>
          </w:tcPr>
          <w:p w14:paraId="785DC9C8"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4112FF48"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2BAE73CA" w14:textId="77777777" w:rsidTr="004239D7">
        <w:trPr>
          <w:trHeight w:val="567"/>
          <w:jc w:val="center"/>
        </w:trPr>
        <w:tc>
          <w:tcPr>
            <w:tcW w:w="1345" w:type="dxa"/>
            <w:shd w:val="clear" w:color="auto" w:fill="auto"/>
            <w:vAlign w:val="center"/>
          </w:tcPr>
          <w:p w14:paraId="196AD889" w14:textId="0DA62018"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2.6</w:t>
            </w:r>
          </w:p>
        </w:tc>
        <w:tc>
          <w:tcPr>
            <w:tcW w:w="2853" w:type="dxa"/>
            <w:shd w:val="clear" w:color="auto" w:fill="auto"/>
            <w:vAlign w:val="center"/>
          </w:tcPr>
          <w:p w14:paraId="3301AFBA" w14:textId="3929ED78" w:rsidR="00DB5B0C" w:rsidRPr="00EF7FB3" w:rsidRDefault="00DB5B0C" w:rsidP="00DB5B0C">
            <w:pPr>
              <w:spacing w:after="0" w:line="240" w:lineRule="auto"/>
              <w:rPr>
                <w:rFonts w:cs="Calibri Light"/>
                <w:sz w:val="20"/>
                <w:szCs w:val="20"/>
              </w:rPr>
            </w:pPr>
            <w:r w:rsidRPr="00986566">
              <w:rPr>
                <w:sz w:val="20"/>
              </w:rPr>
              <w:t>Communicate objectives and rationale to stakeholders?</w:t>
            </w:r>
          </w:p>
        </w:tc>
        <w:tc>
          <w:tcPr>
            <w:tcW w:w="958" w:type="dxa"/>
            <w:vAlign w:val="center"/>
          </w:tcPr>
          <w:p w14:paraId="62BF2FA3"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5B935B7A"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29754564" w14:textId="77777777" w:rsidTr="004239D7">
        <w:trPr>
          <w:trHeight w:val="567"/>
          <w:jc w:val="center"/>
        </w:trPr>
        <w:tc>
          <w:tcPr>
            <w:tcW w:w="1345" w:type="dxa"/>
            <w:shd w:val="clear" w:color="auto" w:fill="auto"/>
            <w:vAlign w:val="center"/>
          </w:tcPr>
          <w:p w14:paraId="5E9CE1B9" w14:textId="1887E9A4"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2.7</w:t>
            </w:r>
          </w:p>
        </w:tc>
        <w:tc>
          <w:tcPr>
            <w:tcW w:w="2853" w:type="dxa"/>
            <w:shd w:val="clear" w:color="auto" w:fill="auto"/>
            <w:vAlign w:val="center"/>
          </w:tcPr>
          <w:p w14:paraId="438C7223" w14:textId="311AF246" w:rsidR="00DB5B0C" w:rsidRPr="00EF7FB3" w:rsidRDefault="00DB5B0C" w:rsidP="00DB5B0C">
            <w:pPr>
              <w:spacing w:after="0" w:line="240" w:lineRule="auto"/>
              <w:rPr>
                <w:rFonts w:cs="Calibri Light"/>
                <w:sz w:val="20"/>
                <w:szCs w:val="20"/>
              </w:rPr>
            </w:pPr>
            <w:r w:rsidRPr="00986566">
              <w:rPr>
                <w:sz w:val="20"/>
              </w:rPr>
              <w:t>Obtain agreement and endorsement for objectives and establish targets?</w:t>
            </w:r>
          </w:p>
        </w:tc>
        <w:tc>
          <w:tcPr>
            <w:tcW w:w="958" w:type="dxa"/>
            <w:vAlign w:val="center"/>
          </w:tcPr>
          <w:p w14:paraId="7E03932F"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6A32768C"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088EB58E" w14:textId="77777777" w:rsidTr="004239D7">
        <w:trPr>
          <w:trHeight w:val="567"/>
          <w:jc w:val="center"/>
        </w:trPr>
        <w:tc>
          <w:tcPr>
            <w:tcW w:w="1345" w:type="dxa"/>
            <w:shd w:val="clear" w:color="auto" w:fill="auto"/>
            <w:vAlign w:val="center"/>
          </w:tcPr>
          <w:p w14:paraId="12F3CA8C" w14:textId="71CD3C05"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2.8</w:t>
            </w:r>
          </w:p>
        </w:tc>
        <w:tc>
          <w:tcPr>
            <w:tcW w:w="2853" w:type="dxa"/>
            <w:shd w:val="clear" w:color="auto" w:fill="auto"/>
            <w:vAlign w:val="center"/>
          </w:tcPr>
          <w:p w14:paraId="2DAE1FB2" w14:textId="69848ECA" w:rsidR="00DB5B0C" w:rsidRPr="00EF7FB3" w:rsidRDefault="00DB5B0C" w:rsidP="00DB5B0C">
            <w:pPr>
              <w:spacing w:after="0" w:line="240" w:lineRule="auto"/>
              <w:rPr>
                <w:rFonts w:cs="Calibri Light"/>
                <w:sz w:val="20"/>
                <w:szCs w:val="20"/>
              </w:rPr>
            </w:pPr>
            <w:r w:rsidRPr="00986566">
              <w:rPr>
                <w:sz w:val="20"/>
              </w:rPr>
              <w:t>Develop contingency plans?</w:t>
            </w:r>
          </w:p>
        </w:tc>
        <w:tc>
          <w:tcPr>
            <w:tcW w:w="958" w:type="dxa"/>
            <w:vAlign w:val="center"/>
          </w:tcPr>
          <w:p w14:paraId="0C02CA68"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621BA9FB"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63B7E65E" w14:textId="77777777" w:rsidTr="004239D7">
        <w:trPr>
          <w:trHeight w:val="567"/>
          <w:jc w:val="center"/>
        </w:trPr>
        <w:tc>
          <w:tcPr>
            <w:tcW w:w="1345" w:type="dxa"/>
            <w:shd w:val="clear" w:color="auto" w:fill="auto"/>
            <w:vAlign w:val="center"/>
          </w:tcPr>
          <w:p w14:paraId="65D7D071" w14:textId="1D66C8B5"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2364604F" w14:textId="0B2E7BC2" w:rsidR="00DB5B0C" w:rsidRPr="00EF7FB3" w:rsidRDefault="00DB5B0C" w:rsidP="00DB5B0C">
            <w:pPr>
              <w:spacing w:after="0" w:line="240" w:lineRule="auto"/>
              <w:rPr>
                <w:rFonts w:cs="Calibri Light"/>
                <w:sz w:val="20"/>
                <w:szCs w:val="20"/>
              </w:rPr>
            </w:pPr>
            <w:r w:rsidRPr="00986566">
              <w:rPr>
                <w:sz w:val="20"/>
              </w:rPr>
              <w:t>Implement action on objectives for recruitment, training, redeployment and redundancy?</w:t>
            </w:r>
          </w:p>
        </w:tc>
        <w:tc>
          <w:tcPr>
            <w:tcW w:w="958" w:type="dxa"/>
            <w:vAlign w:val="center"/>
          </w:tcPr>
          <w:p w14:paraId="5CCF87B2"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20959F11"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0D6797F7" w14:textId="77777777" w:rsidTr="004239D7">
        <w:trPr>
          <w:trHeight w:val="567"/>
          <w:jc w:val="center"/>
        </w:trPr>
        <w:tc>
          <w:tcPr>
            <w:tcW w:w="1345" w:type="dxa"/>
            <w:shd w:val="clear" w:color="auto" w:fill="auto"/>
            <w:vAlign w:val="center"/>
          </w:tcPr>
          <w:p w14:paraId="210D8FD3" w14:textId="114E7734"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3.2</w:t>
            </w:r>
          </w:p>
        </w:tc>
        <w:tc>
          <w:tcPr>
            <w:tcW w:w="2853" w:type="dxa"/>
            <w:shd w:val="clear" w:color="auto" w:fill="auto"/>
            <w:vAlign w:val="center"/>
          </w:tcPr>
          <w:p w14:paraId="205345CE" w14:textId="0A3FC270" w:rsidR="00DB5B0C" w:rsidRPr="00EF7FB3" w:rsidRDefault="00DB5B0C" w:rsidP="00DB5B0C">
            <w:pPr>
              <w:spacing w:after="0" w:line="240" w:lineRule="auto"/>
              <w:rPr>
                <w:rFonts w:cs="Calibri Light"/>
                <w:sz w:val="20"/>
                <w:szCs w:val="20"/>
              </w:rPr>
            </w:pPr>
            <w:r w:rsidRPr="00986566">
              <w:rPr>
                <w:sz w:val="20"/>
              </w:rPr>
              <w:t>Develop and implement strategies that assist the workforce deal with change?</w:t>
            </w:r>
          </w:p>
        </w:tc>
        <w:tc>
          <w:tcPr>
            <w:tcW w:w="958" w:type="dxa"/>
            <w:vAlign w:val="center"/>
          </w:tcPr>
          <w:p w14:paraId="35A9B37F"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4A57E9CD"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2CCF196E" w14:textId="77777777" w:rsidTr="004239D7">
        <w:trPr>
          <w:trHeight w:val="567"/>
          <w:jc w:val="center"/>
        </w:trPr>
        <w:tc>
          <w:tcPr>
            <w:tcW w:w="1345" w:type="dxa"/>
            <w:shd w:val="clear" w:color="auto" w:fill="auto"/>
            <w:vAlign w:val="center"/>
          </w:tcPr>
          <w:p w14:paraId="5A3D8AB6" w14:textId="4B12ED2C"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05FF59DD" w14:textId="30218A73" w:rsidR="00DB5B0C" w:rsidRPr="00EF7FB3" w:rsidRDefault="00DB5B0C" w:rsidP="00DB5B0C">
            <w:pPr>
              <w:spacing w:after="0" w:line="240" w:lineRule="auto"/>
              <w:rPr>
                <w:rFonts w:cs="Calibri Light"/>
                <w:sz w:val="20"/>
                <w:szCs w:val="20"/>
              </w:rPr>
            </w:pPr>
            <w:r w:rsidRPr="00986566">
              <w:rPr>
                <w:sz w:val="20"/>
              </w:rPr>
              <w:t>Develop and implement strategies that help the organisation meet its diversity goals?</w:t>
            </w:r>
          </w:p>
        </w:tc>
        <w:tc>
          <w:tcPr>
            <w:tcW w:w="958" w:type="dxa"/>
            <w:vAlign w:val="center"/>
          </w:tcPr>
          <w:p w14:paraId="30271C6C"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677A2A5B"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DB5B0C" w:rsidRPr="003F0D3C" w:rsidRDefault="00DB5B0C" w:rsidP="00DB5B0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DB5B0C" w:rsidRPr="003F0D3C" w14:paraId="2E3B49F5" w14:textId="77777777" w:rsidTr="007707E0">
        <w:trPr>
          <w:trHeight w:val="567"/>
          <w:jc w:val="center"/>
        </w:trPr>
        <w:tc>
          <w:tcPr>
            <w:tcW w:w="1345" w:type="dxa"/>
            <w:shd w:val="clear" w:color="auto" w:fill="auto"/>
            <w:vAlign w:val="center"/>
          </w:tcPr>
          <w:p w14:paraId="234BEC81" w14:textId="11C932F9"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lastRenderedPageBreak/>
              <w:t>3.4</w:t>
            </w:r>
          </w:p>
        </w:tc>
        <w:tc>
          <w:tcPr>
            <w:tcW w:w="2853" w:type="dxa"/>
            <w:shd w:val="clear" w:color="auto" w:fill="auto"/>
            <w:vAlign w:val="center"/>
          </w:tcPr>
          <w:p w14:paraId="32BCCDEE" w14:textId="6EB54216" w:rsidR="00DB5B0C" w:rsidRPr="00EF7FB3" w:rsidRDefault="00DB5B0C" w:rsidP="00DB5B0C">
            <w:pPr>
              <w:spacing w:after="0" w:line="240" w:lineRule="auto"/>
              <w:rPr>
                <w:rFonts w:cs="Calibri Light"/>
                <w:sz w:val="20"/>
                <w:szCs w:val="20"/>
              </w:rPr>
            </w:pPr>
            <w:r w:rsidRPr="00986566">
              <w:rPr>
                <w:sz w:val="20"/>
              </w:rPr>
              <w:t>Implement a succession planning system?</w:t>
            </w:r>
          </w:p>
        </w:tc>
        <w:tc>
          <w:tcPr>
            <w:tcW w:w="958" w:type="dxa"/>
            <w:vAlign w:val="center"/>
          </w:tcPr>
          <w:p w14:paraId="1034FEBA"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5C1CE230"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5B1E2341" w14:textId="0E00AD22" w:rsidR="00DB5B0C" w:rsidRPr="003F0D3C" w:rsidRDefault="00DB5B0C" w:rsidP="00DB5B0C">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DB5B0C" w:rsidRPr="003F0D3C" w14:paraId="38C2E84F" w14:textId="77777777" w:rsidTr="007707E0">
        <w:trPr>
          <w:trHeight w:val="567"/>
          <w:jc w:val="center"/>
        </w:trPr>
        <w:tc>
          <w:tcPr>
            <w:tcW w:w="1345" w:type="dxa"/>
            <w:shd w:val="clear" w:color="auto" w:fill="auto"/>
            <w:vAlign w:val="center"/>
          </w:tcPr>
          <w:p w14:paraId="33911193" w14:textId="3AB538B5" w:rsidR="00DB5B0C" w:rsidRPr="00EF7FB3" w:rsidRDefault="00DB5B0C" w:rsidP="00DB5B0C">
            <w:pPr>
              <w:spacing w:after="0" w:line="240" w:lineRule="auto"/>
              <w:jc w:val="center"/>
              <w:rPr>
                <w:rFonts w:cs="Calibri Light"/>
                <w:sz w:val="20"/>
                <w:szCs w:val="20"/>
              </w:rPr>
            </w:pPr>
            <w:r>
              <w:rPr>
                <w:rFonts w:cs="Calibri Light"/>
                <w:color w:val="000000" w:themeColor="text1"/>
                <w:sz w:val="20"/>
                <w:szCs w:val="20"/>
              </w:rPr>
              <w:t>3.5</w:t>
            </w:r>
          </w:p>
        </w:tc>
        <w:tc>
          <w:tcPr>
            <w:tcW w:w="2853" w:type="dxa"/>
            <w:shd w:val="clear" w:color="auto" w:fill="auto"/>
            <w:vAlign w:val="center"/>
          </w:tcPr>
          <w:p w14:paraId="5F5BF883" w14:textId="554D5530" w:rsidR="00DB5B0C" w:rsidRPr="00EF7FB3" w:rsidRDefault="00DB5B0C" w:rsidP="00DB5B0C">
            <w:pPr>
              <w:spacing w:after="0" w:line="240" w:lineRule="auto"/>
              <w:rPr>
                <w:rFonts w:cs="Calibri Light"/>
                <w:sz w:val="20"/>
                <w:szCs w:val="20"/>
              </w:rPr>
            </w:pPr>
            <w:r w:rsidRPr="00986566">
              <w:rPr>
                <w:sz w:val="20"/>
              </w:rPr>
              <w:t>Implement programs to position the organisation as an employer of choice?</w:t>
            </w:r>
          </w:p>
        </w:tc>
        <w:tc>
          <w:tcPr>
            <w:tcW w:w="958" w:type="dxa"/>
            <w:vAlign w:val="center"/>
          </w:tcPr>
          <w:p w14:paraId="665997B3"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161D8D44"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06C11803" w14:textId="4AFEA26E" w:rsidR="00DB5B0C" w:rsidRPr="003F0D3C" w:rsidRDefault="00DB5B0C" w:rsidP="00DB5B0C">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DB5B0C" w:rsidRPr="003F0D3C" w14:paraId="58D13ADF" w14:textId="77777777" w:rsidTr="00565ECB">
        <w:trPr>
          <w:trHeight w:val="567"/>
          <w:jc w:val="center"/>
        </w:trPr>
        <w:tc>
          <w:tcPr>
            <w:tcW w:w="1345" w:type="dxa"/>
            <w:shd w:val="clear" w:color="auto" w:fill="auto"/>
            <w:vAlign w:val="center"/>
          </w:tcPr>
          <w:p w14:paraId="6F63D7C7" w14:textId="12C9FFB0" w:rsidR="00DB5B0C" w:rsidRDefault="00DB5B0C" w:rsidP="00DB5B0C">
            <w:pPr>
              <w:spacing w:after="0" w:line="240" w:lineRule="auto"/>
              <w:jc w:val="center"/>
              <w:rPr>
                <w:rFonts w:cs="Calibri Light"/>
                <w:sz w:val="20"/>
                <w:szCs w:val="20"/>
              </w:rPr>
            </w:pPr>
            <w:r>
              <w:rPr>
                <w:rFonts w:cs="Calibri Light"/>
                <w:color w:val="000000" w:themeColor="text1"/>
                <w:sz w:val="20"/>
                <w:szCs w:val="20"/>
              </w:rPr>
              <w:t>4.1</w:t>
            </w:r>
          </w:p>
        </w:tc>
        <w:tc>
          <w:tcPr>
            <w:tcW w:w="2853" w:type="dxa"/>
            <w:shd w:val="clear" w:color="auto" w:fill="auto"/>
            <w:vAlign w:val="center"/>
          </w:tcPr>
          <w:p w14:paraId="6459E9E6" w14:textId="6A62AFF8" w:rsidR="00DB5B0C" w:rsidRPr="00700986" w:rsidRDefault="00DB5B0C" w:rsidP="00DB5B0C">
            <w:pPr>
              <w:spacing w:after="0" w:line="240" w:lineRule="auto"/>
              <w:rPr>
                <w:sz w:val="20"/>
                <w:szCs w:val="20"/>
              </w:rPr>
            </w:pPr>
            <w:r w:rsidRPr="00986566">
              <w:rPr>
                <w:sz w:val="20"/>
              </w:rPr>
              <w:t>Review the workforce plan against patterns in exiting employee and workforce changes?</w:t>
            </w:r>
          </w:p>
        </w:tc>
        <w:tc>
          <w:tcPr>
            <w:tcW w:w="958" w:type="dxa"/>
            <w:vAlign w:val="center"/>
          </w:tcPr>
          <w:p w14:paraId="686EF917"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0456CDB6"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111E773E" w14:textId="12E98026" w:rsidR="00DB5B0C" w:rsidRPr="00D57581" w:rsidRDefault="00DB5B0C" w:rsidP="00DB5B0C">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DB5B0C" w:rsidRPr="003F0D3C" w14:paraId="310C5D28" w14:textId="77777777" w:rsidTr="00565ECB">
        <w:trPr>
          <w:trHeight w:val="567"/>
          <w:jc w:val="center"/>
        </w:trPr>
        <w:tc>
          <w:tcPr>
            <w:tcW w:w="1345" w:type="dxa"/>
            <w:shd w:val="clear" w:color="auto" w:fill="auto"/>
            <w:vAlign w:val="center"/>
          </w:tcPr>
          <w:p w14:paraId="7F30FD82" w14:textId="67059D4D" w:rsidR="00DB5B0C" w:rsidRDefault="00DB5B0C" w:rsidP="00DB5B0C">
            <w:pPr>
              <w:spacing w:after="0" w:line="240" w:lineRule="auto"/>
              <w:jc w:val="center"/>
              <w:rPr>
                <w:rFonts w:cs="Calibri Light"/>
                <w:sz w:val="20"/>
                <w:szCs w:val="20"/>
              </w:rPr>
            </w:pPr>
            <w:r>
              <w:rPr>
                <w:rFonts w:cs="Calibri Light"/>
                <w:color w:val="000000" w:themeColor="text1"/>
                <w:sz w:val="20"/>
                <w:szCs w:val="20"/>
              </w:rPr>
              <w:t>4.2</w:t>
            </w:r>
          </w:p>
        </w:tc>
        <w:tc>
          <w:tcPr>
            <w:tcW w:w="2853" w:type="dxa"/>
            <w:shd w:val="clear" w:color="auto" w:fill="auto"/>
            <w:vAlign w:val="center"/>
          </w:tcPr>
          <w:p w14:paraId="157A6C39" w14:textId="5D707580" w:rsidR="00DB5B0C" w:rsidRPr="00700986" w:rsidRDefault="00DB5B0C" w:rsidP="00DB5B0C">
            <w:pPr>
              <w:spacing w:after="0" w:line="240" w:lineRule="auto"/>
              <w:rPr>
                <w:sz w:val="20"/>
                <w:szCs w:val="20"/>
              </w:rPr>
            </w:pPr>
            <w:r w:rsidRPr="00986566">
              <w:rPr>
                <w:sz w:val="20"/>
              </w:rPr>
              <w:t>Monitor labour supply trends for areas of over or under-supply?</w:t>
            </w:r>
          </w:p>
        </w:tc>
        <w:tc>
          <w:tcPr>
            <w:tcW w:w="958" w:type="dxa"/>
            <w:vAlign w:val="center"/>
          </w:tcPr>
          <w:p w14:paraId="14969443"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6FC281BD"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13F820BB" w14:textId="22E6001B" w:rsidR="00DB5B0C" w:rsidRPr="00D57581" w:rsidRDefault="00DB5B0C" w:rsidP="00DB5B0C">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DB5B0C" w:rsidRPr="003F0D3C" w14:paraId="5F985C63" w14:textId="77777777" w:rsidTr="00565ECB">
        <w:trPr>
          <w:trHeight w:val="567"/>
          <w:jc w:val="center"/>
        </w:trPr>
        <w:tc>
          <w:tcPr>
            <w:tcW w:w="1345" w:type="dxa"/>
            <w:shd w:val="clear" w:color="auto" w:fill="auto"/>
            <w:vAlign w:val="center"/>
          </w:tcPr>
          <w:p w14:paraId="28479B39" w14:textId="3E58AA3C" w:rsidR="00DB5B0C" w:rsidRDefault="00DB5B0C" w:rsidP="00DB5B0C">
            <w:pPr>
              <w:spacing w:after="0" w:line="240" w:lineRule="auto"/>
              <w:jc w:val="center"/>
              <w:rPr>
                <w:rFonts w:cs="Calibri Light"/>
                <w:sz w:val="20"/>
                <w:szCs w:val="20"/>
              </w:rPr>
            </w:pPr>
            <w:r>
              <w:rPr>
                <w:rFonts w:cs="Calibri Light"/>
                <w:color w:val="000000" w:themeColor="text1"/>
                <w:sz w:val="20"/>
                <w:szCs w:val="20"/>
              </w:rPr>
              <w:t>4.3</w:t>
            </w:r>
          </w:p>
        </w:tc>
        <w:tc>
          <w:tcPr>
            <w:tcW w:w="2853" w:type="dxa"/>
            <w:shd w:val="clear" w:color="auto" w:fill="auto"/>
            <w:vAlign w:val="center"/>
          </w:tcPr>
          <w:p w14:paraId="5E1AB02C" w14:textId="6A878780" w:rsidR="00DB5B0C" w:rsidRPr="00700986" w:rsidRDefault="00DB5B0C" w:rsidP="00DB5B0C">
            <w:pPr>
              <w:spacing w:after="0" w:line="240" w:lineRule="auto"/>
              <w:rPr>
                <w:sz w:val="20"/>
                <w:szCs w:val="20"/>
              </w:rPr>
            </w:pPr>
            <w:r w:rsidRPr="00986566">
              <w:rPr>
                <w:sz w:val="20"/>
              </w:rPr>
              <w:t>Monitor effects of labour trends on demand for labour?</w:t>
            </w:r>
          </w:p>
        </w:tc>
        <w:tc>
          <w:tcPr>
            <w:tcW w:w="958" w:type="dxa"/>
            <w:vAlign w:val="center"/>
          </w:tcPr>
          <w:p w14:paraId="40E5795A"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3E6D44B7"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00F20437" w14:textId="6C9EDE87" w:rsidR="00DB5B0C" w:rsidRPr="00D57581" w:rsidRDefault="00DB5B0C" w:rsidP="00DB5B0C">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DB5B0C" w:rsidRPr="003F0D3C" w14:paraId="441982E8" w14:textId="77777777" w:rsidTr="00A035F7">
        <w:trPr>
          <w:trHeight w:val="567"/>
          <w:jc w:val="center"/>
        </w:trPr>
        <w:tc>
          <w:tcPr>
            <w:tcW w:w="1345" w:type="dxa"/>
            <w:shd w:val="clear" w:color="auto" w:fill="auto"/>
            <w:vAlign w:val="center"/>
          </w:tcPr>
          <w:p w14:paraId="07427A08" w14:textId="6C66332E" w:rsidR="00DB5B0C" w:rsidRDefault="00DB5B0C" w:rsidP="00DB5B0C">
            <w:pPr>
              <w:spacing w:after="0" w:line="240" w:lineRule="auto"/>
              <w:jc w:val="center"/>
              <w:rPr>
                <w:rFonts w:cs="Calibri Light"/>
                <w:color w:val="000000" w:themeColor="text1"/>
                <w:sz w:val="20"/>
                <w:szCs w:val="20"/>
              </w:rPr>
            </w:pPr>
            <w:r>
              <w:rPr>
                <w:rFonts w:cs="Calibri Light"/>
                <w:color w:val="000000" w:themeColor="text1"/>
                <w:sz w:val="20"/>
                <w:szCs w:val="20"/>
              </w:rPr>
              <w:t>4.4</w:t>
            </w:r>
          </w:p>
        </w:tc>
        <w:tc>
          <w:tcPr>
            <w:tcW w:w="2853" w:type="dxa"/>
            <w:shd w:val="clear" w:color="auto" w:fill="auto"/>
            <w:vAlign w:val="center"/>
          </w:tcPr>
          <w:p w14:paraId="1C502966" w14:textId="27C66B51" w:rsidR="00DB5B0C" w:rsidRPr="00D527D7" w:rsidRDefault="00DB5B0C" w:rsidP="00DB5B0C">
            <w:pPr>
              <w:spacing w:after="0" w:line="240" w:lineRule="auto"/>
              <w:rPr>
                <w:sz w:val="20"/>
              </w:rPr>
            </w:pPr>
            <w:r w:rsidRPr="00986566">
              <w:rPr>
                <w:sz w:val="20"/>
              </w:rPr>
              <w:t>Undertake processes to gauge worker satisfaction?</w:t>
            </w:r>
          </w:p>
        </w:tc>
        <w:tc>
          <w:tcPr>
            <w:tcW w:w="958" w:type="dxa"/>
            <w:vAlign w:val="center"/>
          </w:tcPr>
          <w:p w14:paraId="4A50F323"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1E8C71B0"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0CF23CF7" w14:textId="629019A0" w:rsidR="00DB5B0C" w:rsidRPr="00386891" w:rsidRDefault="00DB5B0C" w:rsidP="00DB5B0C">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r w:rsidR="00DB5B0C" w:rsidRPr="003F0D3C" w14:paraId="0721E7CF" w14:textId="77777777" w:rsidTr="00A035F7">
        <w:trPr>
          <w:trHeight w:val="567"/>
          <w:jc w:val="center"/>
        </w:trPr>
        <w:tc>
          <w:tcPr>
            <w:tcW w:w="1345" w:type="dxa"/>
            <w:shd w:val="clear" w:color="auto" w:fill="auto"/>
            <w:vAlign w:val="center"/>
          </w:tcPr>
          <w:p w14:paraId="21BFDA72" w14:textId="020FC2CB" w:rsidR="00DB5B0C" w:rsidRDefault="00DB5B0C" w:rsidP="00DB5B0C">
            <w:pPr>
              <w:spacing w:after="0" w:line="240" w:lineRule="auto"/>
              <w:jc w:val="center"/>
              <w:rPr>
                <w:rFonts w:cs="Calibri Light"/>
                <w:color w:val="000000" w:themeColor="text1"/>
                <w:sz w:val="20"/>
                <w:szCs w:val="20"/>
              </w:rPr>
            </w:pPr>
            <w:r>
              <w:rPr>
                <w:rFonts w:cs="Calibri Light"/>
                <w:color w:val="000000" w:themeColor="text1"/>
                <w:sz w:val="20"/>
                <w:szCs w:val="20"/>
              </w:rPr>
              <w:t>4.5</w:t>
            </w:r>
          </w:p>
        </w:tc>
        <w:tc>
          <w:tcPr>
            <w:tcW w:w="2853" w:type="dxa"/>
            <w:shd w:val="clear" w:color="auto" w:fill="auto"/>
            <w:vAlign w:val="center"/>
          </w:tcPr>
          <w:p w14:paraId="582C0AEC" w14:textId="31B09A59" w:rsidR="00DB5B0C" w:rsidRPr="00D527D7" w:rsidRDefault="00DB5B0C" w:rsidP="00DB5B0C">
            <w:pPr>
              <w:spacing w:after="0" w:line="240" w:lineRule="auto"/>
              <w:rPr>
                <w:sz w:val="20"/>
              </w:rPr>
            </w:pPr>
            <w:r w:rsidRPr="00986566">
              <w:rPr>
                <w:sz w:val="20"/>
              </w:rPr>
              <w:t>Refine plans in response to change and make recommendations in response to global trends and incidents?</w:t>
            </w:r>
          </w:p>
        </w:tc>
        <w:tc>
          <w:tcPr>
            <w:tcW w:w="958" w:type="dxa"/>
            <w:vAlign w:val="center"/>
          </w:tcPr>
          <w:p w14:paraId="2CABF2D3"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5B8F627D"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26C24D72" w14:textId="4D33F9D3" w:rsidR="00DB5B0C" w:rsidRPr="00386891" w:rsidRDefault="00DB5B0C" w:rsidP="00DB5B0C">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r w:rsidR="00DB5B0C" w:rsidRPr="003F0D3C" w14:paraId="5AACD972" w14:textId="77777777" w:rsidTr="00A035F7">
        <w:trPr>
          <w:trHeight w:val="567"/>
          <w:jc w:val="center"/>
        </w:trPr>
        <w:tc>
          <w:tcPr>
            <w:tcW w:w="1345" w:type="dxa"/>
            <w:shd w:val="clear" w:color="auto" w:fill="auto"/>
            <w:vAlign w:val="center"/>
          </w:tcPr>
          <w:p w14:paraId="3AC69810" w14:textId="5F1E0F71" w:rsidR="00DB5B0C" w:rsidRDefault="00DB5B0C" w:rsidP="00DB5B0C">
            <w:pPr>
              <w:spacing w:after="0" w:line="240" w:lineRule="auto"/>
              <w:jc w:val="center"/>
              <w:rPr>
                <w:rFonts w:cs="Calibri Light"/>
                <w:color w:val="000000" w:themeColor="text1"/>
                <w:sz w:val="20"/>
                <w:szCs w:val="20"/>
              </w:rPr>
            </w:pPr>
            <w:r>
              <w:rPr>
                <w:rFonts w:cs="Calibri Light"/>
                <w:color w:val="000000" w:themeColor="text1"/>
                <w:sz w:val="20"/>
                <w:szCs w:val="20"/>
              </w:rPr>
              <w:t>4.6</w:t>
            </w:r>
          </w:p>
        </w:tc>
        <w:tc>
          <w:tcPr>
            <w:tcW w:w="2853" w:type="dxa"/>
            <w:shd w:val="clear" w:color="auto" w:fill="auto"/>
            <w:vAlign w:val="center"/>
          </w:tcPr>
          <w:p w14:paraId="6FC46990" w14:textId="1F433AFE" w:rsidR="00DB5B0C" w:rsidRPr="00D527D7" w:rsidRDefault="00DB5B0C" w:rsidP="00DB5B0C">
            <w:pPr>
              <w:spacing w:after="0" w:line="240" w:lineRule="auto"/>
              <w:rPr>
                <w:sz w:val="20"/>
              </w:rPr>
            </w:pPr>
            <w:r w:rsidRPr="00986566">
              <w:rPr>
                <w:sz w:val="20"/>
              </w:rPr>
              <w:t>Regularly review government policy on labour demand and supply?</w:t>
            </w:r>
          </w:p>
        </w:tc>
        <w:tc>
          <w:tcPr>
            <w:tcW w:w="958" w:type="dxa"/>
            <w:vAlign w:val="center"/>
          </w:tcPr>
          <w:p w14:paraId="5D12ABA7"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305006B4"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091DE37D" w14:textId="5E03E04D" w:rsidR="00DB5B0C" w:rsidRPr="00386891" w:rsidRDefault="00DB5B0C" w:rsidP="00DB5B0C">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r w:rsidR="00DB5B0C" w:rsidRPr="003F0D3C" w14:paraId="04F851C7" w14:textId="77777777" w:rsidTr="00A035F7">
        <w:trPr>
          <w:trHeight w:val="567"/>
          <w:jc w:val="center"/>
        </w:trPr>
        <w:tc>
          <w:tcPr>
            <w:tcW w:w="1345" w:type="dxa"/>
            <w:shd w:val="clear" w:color="auto" w:fill="auto"/>
            <w:vAlign w:val="center"/>
          </w:tcPr>
          <w:p w14:paraId="341EDC9B" w14:textId="713AED0D" w:rsidR="00DB5B0C" w:rsidRDefault="00DB5B0C" w:rsidP="00DB5B0C">
            <w:pPr>
              <w:spacing w:after="0" w:line="240" w:lineRule="auto"/>
              <w:jc w:val="center"/>
              <w:rPr>
                <w:rFonts w:cs="Calibri Light"/>
                <w:color w:val="000000" w:themeColor="text1"/>
                <w:sz w:val="20"/>
                <w:szCs w:val="20"/>
              </w:rPr>
            </w:pPr>
            <w:r>
              <w:rPr>
                <w:rFonts w:cs="Calibri Light"/>
                <w:color w:val="000000" w:themeColor="text1"/>
                <w:sz w:val="20"/>
                <w:szCs w:val="20"/>
              </w:rPr>
              <w:t>4.7</w:t>
            </w:r>
          </w:p>
        </w:tc>
        <w:tc>
          <w:tcPr>
            <w:tcW w:w="2853" w:type="dxa"/>
            <w:shd w:val="clear" w:color="auto" w:fill="auto"/>
            <w:vAlign w:val="center"/>
          </w:tcPr>
          <w:p w14:paraId="1F01F942" w14:textId="7CA4F033" w:rsidR="00DB5B0C" w:rsidRPr="00D527D7" w:rsidRDefault="00DB5B0C" w:rsidP="00DB5B0C">
            <w:pPr>
              <w:spacing w:after="0" w:line="240" w:lineRule="auto"/>
              <w:rPr>
                <w:sz w:val="20"/>
              </w:rPr>
            </w:pPr>
            <w:r w:rsidRPr="00986566">
              <w:rPr>
                <w:sz w:val="20"/>
              </w:rPr>
              <w:t>Evaluate effectiveness of change processes against objectives?</w:t>
            </w:r>
          </w:p>
        </w:tc>
        <w:tc>
          <w:tcPr>
            <w:tcW w:w="958" w:type="dxa"/>
            <w:vAlign w:val="center"/>
          </w:tcPr>
          <w:p w14:paraId="29C40F60" w14:textId="77777777" w:rsidR="00DB5B0C" w:rsidRPr="003F0D3C" w:rsidRDefault="00DB5B0C" w:rsidP="00DB5B0C">
            <w:pPr>
              <w:spacing w:after="0" w:line="240" w:lineRule="auto"/>
              <w:jc w:val="both"/>
              <w:rPr>
                <w:rFonts w:cs="Calibri Light"/>
                <w:sz w:val="20"/>
                <w:szCs w:val="20"/>
              </w:rPr>
            </w:pPr>
          </w:p>
        </w:tc>
        <w:tc>
          <w:tcPr>
            <w:tcW w:w="8519" w:type="dxa"/>
            <w:shd w:val="clear" w:color="auto" w:fill="auto"/>
            <w:vAlign w:val="center"/>
          </w:tcPr>
          <w:p w14:paraId="618EAAC4" w14:textId="77777777" w:rsidR="00DB5B0C" w:rsidRPr="003F0D3C" w:rsidRDefault="00DB5B0C" w:rsidP="00DB5B0C">
            <w:pPr>
              <w:spacing w:after="0" w:line="240" w:lineRule="auto"/>
              <w:jc w:val="both"/>
              <w:rPr>
                <w:rFonts w:cs="Calibri Light"/>
                <w:sz w:val="20"/>
                <w:szCs w:val="20"/>
              </w:rPr>
            </w:pPr>
          </w:p>
        </w:tc>
        <w:tc>
          <w:tcPr>
            <w:tcW w:w="1635" w:type="dxa"/>
            <w:shd w:val="clear" w:color="auto" w:fill="D9D9D9" w:themeFill="background1" w:themeFillShade="D9"/>
            <w:vAlign w:val="center"/>
          </w:tcPr>
          <w:p w14:paraId="393A19B0" w14:textId="55C0E335" w:rsidR="00DB5B0C" w:rsidRPr="00386891" w:rsidRDefault="00DB5B0C" w:rsidP="00DB5B0C">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bl>
    <w:p w14:paraId="64B694B8" w14:textId="77777777" w:rsidR="00323D56" w:rsidRDefault="00323D56" w:rsidP="00323D56">
      <w:pPr>
        <w:pStyle w:val="ListParagraph"/>
        <w:spacing w:after="0"/>
        <w:ind w:left="630"/>
      </w:pPr>
      <w:bookmarkStart w:id="1" w:name="_GoBack"/>
      <w:bookmarkEnd w:id="1"/>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F054DC" w:rsidRDefault="00F054DC" w:rsidP="009E5C6F">
      <w:pPr>
        <w:spacing w:after="0" w:line="240" w:lineRule="auto"/>
      </w:pPr>
      <w:r>
        <w:separator/>
      </w:r>
    </w:p>
  </w:endnote>
  <w:endnote w:type="continuationSeparator" w:id="0">
    <w:p w14:paraId="65D4B12F" w14:textId="77777777" w:rsidR="00F054DC" w:rsidRDefault="00F054DC"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F054DC" w:rsidRPr="00D63258" w:rsidRDefault="00F054DC"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F054DC" w:rsidRPr="00D63258" w:rsidRDefault="00F054DC"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F054DC" w:rsidRDefault="00F054DC" w:rsidP="009E5C6F">
      <w:pPr>
        <w:spacing w:after="0" w:line="240" w:lineRule="auto"/>
      </w:pPr>
      <w:r>
        <w:separator/>
      </w:r>
    </w:p>
  </w:footnote>
  <w:footnote w:type="continuationSeparator" w:id="0">
    <w:p w14:paraId="5AECDBE8" w14:textId="77777777" w:rsidR="00F054DC" w:rsidRDefault="00F054DC"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F054DC" w:rsidRPr="002E478E" w:rsidRDefault="00F054DC"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5AAF8DB5" w14:textId="4D02885B" w:rsidR="00F054DC" w:rsidRDefault="00DB5B0C" w:rsidP="009E5C6F">
    <w:pPr>
      <w:pStyle w:val="Header"/>
      <w:jc w:val="right"/>
      <w:rPr>
        <w:rFonts w:cs="Calibri Light"/>
        <w:bCs/>
        <w:i/>
        <w:sz w:val="18"/>
        <w:lang w:val="en-US"/>
      </w:rPr>
    </w:pPr>
    <w:r w:rsidRPr="00DB5B0C">
      <w:rPr>
        <w:rFonts w:cs="Calibri Light"/>
        <w:bCs/>
        <w:i/>
        <w:sz w:val="18"/>
        <w:lang w:val="en-US"/>
      </w:rPr>
      <w:t xml:space="preserve">BSBHRM513 Manage </w:t>
    </w:r>
    <w:r>
      <w:rPr>
        <w:rFonts w:cs="Calibri Light"/>
        <w:bCs/>
        <w:i/>
        <w:sz w:val="18"/>
        <w:lang w:val="en-US"/>
      </w:rPr>
      <w:t>w</w:t>
    </w:r>
    <w:r w:rsidRPr="00DB5B0C">
      <w:rPr>
        <w:rFonts w:cs="Calibri Light"/>
        <w:bCs/>
        <w:i/>
        <w:sz w:val="18"/>
        <w:lang w:val="en-US"/>
      </w:rPr>
      <w:t xml:space="preserve">orkforce </w:t>
    </w:r>
    <w:r>
      <w:rPr>
        <w:rFonts w:cs="Calibri Light"/>
        <w:bCs/>
        <w:i/>
        <w:sz w:val="18"/>
        <w:lang w:val="en-US"/>
      </w:rPr>
      <w:t>p</w:t>
    </w:r>
    <w:r w:rsidRPr="00DB5B0C">
      <w:rPr>
        <w:rFonts w:cs="Calibri Light"/>
        <w:bCs/>
        <w:i/>
        <w:sz w:val="18"/>
        <w:lang w:val="en-US"/>
      </w:rPr>
      <w:t>lanning</w:t>
    </w:r>
  </w:p>
  <w:p w14:paraId="5ECBF82F" w14:textId="77777777" w:rsidR="00DB5B0C" w:rsidRDefault="00DB5B0C"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F054DC" w:rsidRPr="002E478E" w:rsidRDefault="00F054DC"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6D798172" w:rsidR="00F054DC" w:rsidRDefault="00DB5B0C" w:rsidP="00DB5B0C">
    <w:pPr>
      <w:pStyle w:val="Header"/>
      <w:jc w:val="right"/>
      <w:rPr>
        <w:noProof/>
        <w:lang w:eastAsia="en-AU"/>
      </w:rPr>
    </w:pPr>
    <w:r w:rsidRPr="00DB5B0C">
      <w:rPr>
        <w:rFonts w:cs="Calibri Light"/>
        <w:bCs/>
        <w:i/>
        <w:sz w:val="18"/>
        <w:lang w:val="en-US"/>
      </w:rPr>
      <w:t>BSBHRM513 Manage workforce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0111"/>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26FE3"/>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65ECB"/>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5FA2"/>
    <w:rsid w:val="006F6C7F"/>
    <w:rsid w:val="00700986"/>
    <w:rsid w:val="007017DF"/>
    <w:rsid w:val="00713FA3"/>
    <w:rsid w:val="007173F5"/>
    <w:rsid w:val="0072018B"/>
    <w:rsid w:val="00764269"/>
    <w:rsid w:val="007707E0"/>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8F634F"/>
    <w:rsid w:val="009063F7"/>
    <w:rsid w:val="00945635"/>
    <w:rsid w:val="0094654B"/>
    <w:rsid w:val="00954A17"/>
    <w:rsid w:val="009E5C6F"/>
    <w:rsid w:val="009F120A"/>
    <w:rsid w:val="00A035F7"/>
    <w:rsid w:val="00A123A6"/>
    <w:rsid w:val="00A1720C"/>
    <w:rsid w:val="00A2303A"/>
    <w:rsid w:val="00A441F4"/>
    <w:rsid w:val="00A62959"/>
    <w:rsid w:val="00A676DA"/>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D3DA3"/>
    <w:rsid w:val="00BE658F"/>
    <w:rsid w:val="00BF7584"/>
    <w:rsid w:val="00C02150"/>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B5B0C"/>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B5FA4"/>
    <w:rsid w:val="00EC0FED"/>
    <w:rsid w:val="00EF63D0"/>
    <w:rsid w:val="00EF7FB3"/>
    <w:rsid w:val="00F0304E"/>
    <w:rsid w:val="00F054DC"/>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9861-39FE-48E4-81C3-DDBD6A9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RPL Kit BSBHRM506</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BSBHRM513</dc:title>
  <dc:creator>Office3</dc:creator>
  <cp:lastModifiedBy>Bec Gil</cp:lastModifiedBy>
  <cp:revision>26</cp:revision>
  <dcterms:created xsi:type="dcterms:W3CDTF">2019-08-13T06:16:00Z</dcterms:created>
  <dcterms:modified xsi:type="dcterms:W3CDTF">2019-08-14T04:53:00Z</dcterms:modified>
</cp:coreProperties>
</file>